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color w:val="0F0F0F"/>
          <w:kern w:val="0"/>
          <w:sz w:val="44"/>
          <w:szCs w:val="44"/>
          <w:lang w:eastAsia="zh-CN"/>
        </w:rPr>
        <w:t>辽宁铁道</w:t>
      </w:r>
      <w:r>
        <w:rPr>
          <w:rFonts w:hint="eastAsia" w:ascii="黑体" w:hAnsi="宋体" w:eastAsia="黑体" w:cs="宋体"/>
          <w:b/>
          <w:color w:val="0F0F0F"/>
          <w:kern w:val="0"/>
          <w:sz w:val="44"/>
          <w:szCs w:val="44"/>
        </w:rPr>
        <w:t>职业技术学院</w:t>
      </w:r>
      <w:r>
        <w:rPr>
          <w:rFonts w:hint="eastAsia" w:ascii="黑体" w:hAnsi="宋体" w:eastAsia="黑体" w:cs="宋体"/>
          <w:b/>
          <w:bCs/>
          <w:kern w:val="0"/>
          <w:sz w:val="44"/>
          <w:szCs w:val="44"/>
        </w:rPr>
        <w:t>大学生</w:t>
      </w:r>
      <w:r>
        <w:rPr>
          <w:rFonts w:hint="eastAsia" w:ascii="黑体" w:hAnsi="宋体" w:eastAsia="黑体" w:cs="宋体"/>
          <w:b/>
          <w:bCs/>
          <w:kern w:val="0"/>
          <w:sz w:val="44"/>
          <w:szCs w:val="44"/>
          <w:lang w:eastAsia="zh-CN"/>
        </w:rPr>
        <w:t>孵化基地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宋体" w:eastAsia="黑体" w:cs="宋体"/>
          <w:b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bCs/>
          <w:kern w:val="0"/>
          <w:sz w:val="44"/>
          <w:szCs w:val="44"/>
          <w:lang w:eastAsia="zh-CN"/>
        </w:rPr>
        <w:t>入孵</w:t>
      </w:r>
      <w:r>
        <w:rPr>
          <w:rFonts w:hint="eastAsia" w:ascii="黑体" w:hAnsi="宋体" w:eastAsia="黑体" w:cs="宋体"/>
          <w:b/>
          <w:bCs/>
          <w:kern w:val="0"/>
          <w:sz w:val="44"/>
          <w:szCs w:val="44"/>
        </w:rPr>
        <w:t>承诺书</w:t>
      </w:r>
    </w:p>
    <w:p>
      <w:pPr>
        <w:widowControl/>
        <w:adjustRightInd w:val="0"/>
        <w:snapToGrid w:val="0"/>
        <w:spacing w:line="480" w:lineRule="auto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480" w:lineRule="auto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我代表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    </w:t>
      </w: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cs="宋体"/>
          <w:kern w:val="0"/>
          <w:sz w:val="28"/>
          <w:szCs w:val="28"/>
        </w:rPr>
        <w:t>郑重承诺：</w:t>
      </w:r>
    </w:p>
    <w:p>
      <w:pPr>
        <w:widowControl/>
        <w:adjustRightInd w:val="0"/>
        <w:snapToGrid w:val="0"/>
        <w:spacing w:line="480" w:lineRule="auto"/>
        <w:ind w:firstLine="548" w:firstLineChars="196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1．遵守国家政策法规，合法经营，诚实守信，热情服务。</w:t>
      </w:r>
    </w:p>
    <w:p>
      <w:pPr>
        <w:widowControl/>
        <w:adjustRightInd w:val="0"/>
        <w:snapToGrid w:val="0"/>
        <w:spacing w:line="480" w:lineRule="auto"/>
        <w:ind w:firstLine="548" w:firstLineChars="196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2．遵守《</w:t>
      </w:r>
      <w:r>
        <w:rPr>
          <w:rFonts w:hint="eastAsia" w:ascii="宋体" w:hAnsi="宋体"/>
          <w:sz w:val="28"/>
          <w:szCs w:val="28"/>
          <w:lang w:eastAsia="zh-CN"/>
        </w:rPr>
        <w:t>辽宁铁道</w:t>
      </w:r>
      <w:r>
        <w:rPr>
          <w:rFonts w:hint="eastAsia" w:ascii="宋体" w:hAnsi="宋体"/>
          <w:sz w:val="28"/>
          <w:szCs w:val="28"/>
        </w:rPr>
        <w:t>职业技术学院大学生</w:t>
      </w:r>
      <w:r>
        <w:rPr>
          <w:rFonts w:hint="eastAsia" w:ascii="宋体" w:hAnsi="宋体"/>
          <w:sz w:val="28"/>
          <w:szCs w:val="28"/>
          <w:lang w:eastAsia="zh-CN"/>
        </w:rPr>
        <w:t>孵化基地</w:t>
      </w:r>
      <w:r>
        <w:rPr>
          <w:rFonts w:hint="eastAsia" w:ascii="宋体" w:hAnsi="宋体"/>
          <w:sz w:val="28"/>
          <w:szCs w:val="28"/>
        </w:rPr>
        <w:t>管理暂行办法</w:t>
      </w:r>
      <w:r>
        <w:rPr>
          <w:rFonts w:hint="eastAsia" w:ascii="宋体" w:hAnsi="宋体" w:cs="宋体"/>
          <w:kern w:val="0"/>
          <w:sz w:val="28"/>
          <w:szCs w:val="28"/>
        </w:rPr>
        <w:t>》，爱护公物，</w:t>
      </w:r>
      <w:r>
        <w:rPr>
          <w:rFonts w:hint="eastAsia" w:ascii="宋体" w:hAnsi="宋体"/>
          <w:sz w:val="28"/>
          <w:szCs w:val="28"/>
        </w:rPr>
        <w:t>履行安全、卫生责任，</w:t>
      </w:r>
      <w:r>
        <w:rPr>
          <w:rFonts w:hint="eastAsia" w:ascii="宋体" w:hAnsi="宋体" w:cs="宋体"/>
          <w:kern w:val="0"/>
          <w:sz w:val="28"/>
          <w:szCs w:val="28"/>
        </w:rPr>
        <w:t>确保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基地</w:t>
      </w:r>
      <w:r>
        <w:rPr>
          <w:rFonts w:hint="eastAsia" w:ascii="宋体" w:hAnsi="宋体"/>
          <w:sz w:val="28"/>
          <w:szCs w:val="28"/>
        </w:rPr>
        <w:t>的和谐有序。</w:t>
      </w:r>
    </w:p>
    <w:p>
      <w:pPr>
        <w:widowControl/>
        <w:adjustRightInd w:val="0"/>
        <w:snapToGrid w:val="0"/>
        <w:spacing w:line="480" w:lineRule="auto"/>
        <w:ind w:firstLine="548" w:firstLineChars="196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3．不超范围经营，</w:t>
      </w:r>
      <w:r>
        <w:rPr>
          <w:rFonts w:hint="eastAsia" w:ascii="宋体" w:hAnsi="宋体"/>
          <w:sz w:val="28"/>
          <w:szCs w:val="28"/>
        </w:rPr>
        <w:t>在区域内按指定的经营项目开展经营活动。</w:t>
      </w:r>
    </w:p>
    <w:p>
      <w:pPr>
        <w:widowControl/>
        <w:adjustRightInd w:val="0"/>
        <w:snapToGrid w:val="0"/>
        <w:spacing w:line="480" w:lineRule="auto"/>
        <w:ind w:firstLine="548" w:firstLineChars="196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4．不超时经营，不因公司业务而擅自缺课、旷课，不因公司业务而影响学业，不影响他人的正常工作、学习、生活。</w:t>
      </w:r>
    </w:p>
    <w:p>
      <w:pPr>
        <w:widowControl/>
        <w:adjustRightInd w:val="0"/>
        <w:snapToGrid w:val="0"/>
        <w:spacing w:line="480" w:lineRule="auto"/>
        <w:ind w:firstLine="548" w:firstLineChars="196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5．按时交纳</w:t>
      </w:r>
      <w:r>
        <w:rPr>
          <w:rFonts w:hint="eastAsia" w:ascii="宋体" w:hAnsi="宋体"/>
          <w:sz w:val="28"/>
          <w:szCs w:val="28"/>
        </w:rPr>
        <w:t>卫生费和超出标准的</w:t>
      </w:r>
      <w:r>
        <w:rPr>
          <w:rFonts w:hint="eastAsia" w:ascii="宋体" w:hAnsi="宋体" w:cs="宋体"/>
          <w:kern w:val="0"/>
          <w:sz w:val="28"/>
          <w:szCs w:val="28"/>
        </w:rPr>
        <w:t>电费。</w:t>
      </w:r>
    </w:p>
    <w:p>
      <w:pPr>
        <w:widowControl/>
        <w:adjustRightInd w:val="0"/>
        <w:snapToGrid w:val="0"/>
        <w:spacing w:line="480" w:lineRule="auto"/>
        <w:ind w:firstLine="548" w:firstLineChars="196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6．不擅自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更换办公地点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widowControl/>
        <w:adjustRightInd w:val="0"/>
        <w:snapToGrid w:val="0"/>
        <w:spacing w:line="480" w:lineRule="auto"/>
        <w:ind w:firstLine="548" w:firstLineChars="196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7．实行一年一签约，如遇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基地</w:t>
      </w:r>
      <w:r>
        <w:rPr>
          <w:rFonts w:hint="eastAsia" w:ascii="宋体" w:hAnsi="宋体" w:cs="宋体"/>
          <w:kern w:val="0"/>
          <w:sz w:val="28"/>
          <w:szCs w:val="28"/>
        </w:rPr>
        <w:t>拆迁或学校需要，应无条件退出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基地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widowControl/>
        <w:adjustRightInd w:val="0"/>
        <w:snapToGrid w:val="0"/>
        <w:spacing w:line="480" w:lineRule="auto"/>
        <w:ind w:firstLine="548" w:firstLineChars="196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8.服从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创新创业指导中心</w:t>
      </w:r>
      <w:r>
        <w:rPr>
          <w:rFonts w:hint="eastAsia" w:ascii="宋体" w:hAnsi="宋体" w:cs="宋体"/>
          <w:kern w:val="0"/>
          <w:sz w:val="28"/>
          <w:szCs w:val="28"/>
        </w:rPr>
        <w:t>的综合管理。</w:t>
      </w:r>
    </w:p>
    <w:p>
      <w:pPr>
        <w:widowControl/>
        <w:adjustRightInd w:val="0"/>
        <w:snapToGrid w:val="0"/>
        <w:spacing w:line="480" w:lineRule="auto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480" w:lineRule="auto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         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宋体" w:hAnsi="宋体" w:cs="宋体"/>
          <w:kern w:val="0"/>
          <w:sz w:val="28"/>
          <w:szCs w:val="28"/>
        </w:rPr>
        <w:t>负责人签字：</w:t>
      </w:r>
    </w:p>
    <w:p>
      <w:pPr>
        <w:widowControl/>
        <w:adjustRightInd w:val="0"/>
        <w:snapToGrid w:val="0"/>
        <w:spacing w:line="480" w:lineRule="auto"/>
        <w:jc w:val="left"/>
      </w:pPr>
      <w:r>
        <w:rPr>
          <w:rFonts w:hint="eastAsia" w:ascii="宋体" w:hAnsi="宋体" w:cs="宋体"/>
          <w:kern w:val="0"/>
          <w:sz w:val="28"/>
          <w:szCs w:val="28"/>
        </w:rPr>
        <w:t xml:space="preserve">           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宋体" w:hAnsi="宋体" w:cs="宋体"/>
          <w:kern w:val="0"/>
          <w:sz w:val="28"/>
          <w:szCs w:val="28"/>
        </w:rPr>
        <w:t>年  月 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9B"/>
    <w:rsid w:val="001C6497"/>
    <w:rsid w:val="00381275"/>
    <w:rsid w:val="004C5E74"/>
    <w:rsid w:val="008F4A20"/>
    <w:rsid w:val="00BB354D"/>
    <w:rsid w:val="00BB379B"/>
    <w:rsid w:val="3AE900B5"/>
    <w:rsid w:val="4F3F03E3"/>
    <w:rsid w:val="52F525F4"/>
    <w:rsid w:val="7BD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Theme="minorEastAsia" w:cstheme="minorBidi"/>
      <w:bCs/>
      <w:sz w:val="28"/>
      <w:szCs w:val="32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bCs/>
      <w:kern w:val="44"/>
      <w:sz w:val="32"/>
      <w:szCs w:val="44"/>
    </w:rPr>
  </w:style>
  <w:style w:type="character" w:customStyle="1" w:styleId="10">
    <w:name w:val="标题 2 Char"/>
    <w:link w:val="3"/>
    <w:qFormat/>
    <w:uiPriority w:val="0"/>
    <w:rPr>
      <w:rFonts w:ascii="Arial" w:hAnsi="Arial"/>
      <w:bCs/>
      <w:sz w:val="28"/>
      <w:szCs w:val="32"/>
    </w:rPr>
  </w:style>
  <w:style w:type="character" w:customStyle="1" w:styleId="11">
    <w:name w:val="页眉 Char"/>
    <w:basedOn w:val="6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309</Characters>
  <Lines>2</Lines>
  <Paragraphs>1</Paragraphs>
  <ScaleCrop>false</ScaleCrop>
  <LinksUpToDate>false</LinksUpToDate>
  <CharactersWithSpaces>362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2017-04-14T00:40:00Z</dcterms:created>
  <dc:creator>Administrator</dc:creator>
  <cp:lastModifiedBy>Administrator</cp:lastModifiedBy>
  <dcterms:modified xsi:type="dcterms:W3CDTF">2018-05-18T05:58:45Z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