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E97E2" w14:textId="77777777" w:rsidR="00DC492D" w:rsidRDefault="00DC492D">
      <w:pPr>
        <w:jc w:val="right"/>
        <w:rPr>
          <w:rFonts w:ascii="Calibri" w:eastAsia="宋体" w:hAnsi="Calibri" w:cs="Times New Roman"/>
          <w:color w:val="7F7F7F"/>
          <w:sz w:val="32"/>
          <w:szCs w:val="32"/>
        </w:rPr>
      </w:pPr>
      <w:bookmarkStart w:id="0" w:name="_Toc476915277"/>
    </w:p>
    <w:sdt>
      <w:sdtPr>
        <w:rPr>
          <w:rFonts w:ascii="Calibri" w:eastAsia="宋体" w:hAnsi="Calibri" w:cs="Times New Roman"/>
          <w:color w:val="7F7F7F"/>
          <w:sz w:val="32"/>
          <w:szCs w:val="32"/>
        </w:rPr>
        <w:id w:val="143095812"/>
      </w:sdtPr>
      <w:sdtEndPr>
        <w:rPr>
          <w:color w:val="auto"/>
          <w:sz w:val="21"/>
          <w:szCs w:val="22"/>
        </w:rPr>
      </w:sdtEndPr>
      <w:sdtContent>
        <w:p w14:paraId="16358AC7" w14:textId="77777777" w:rsidR="00DC492D" w:rsidRDefault="00B42BF2">
          <w:pPr>
            <w:jc w:val="right"/>
            <w:rPr>
              <w:rFonts w:ascii="Calibri" w:eastAsia="宋体" w:hAnsi="Calibri" w:cs="Times New Roman"/>
              <w:color w:val="7F7F7F"/>
              <w:sz w:val="32"/>
              <w:szCs w:val="32"/>
            </w:rPr>
          </w:pPr>
          <w:r>
            <w:rPr>
              <w:rFonts w:ascii="Calibri" w:eastAsia="宋体" w:hAnsi="Calibri" w:cs="Times New Roman"/>
              <w:noProof/>
              <w:color w:val="7F7F7F"/>
              <w:sz w:val="32"/>
              <w:szCs w:val="32"/>
            </w:rPr>
            <mc:AlternateContent>
              <mc:Choice Requires="wps">
                <w:drawing>
                  <wp:anchor distT="0" distB="0" distL="114300" distR="114300" simplePos="0" relativeHeight="251678720" behindDoc="0" locked="0" layoutInCell="1" allowOverlap="1" wp14:anchorId="6BD6519B" wp14:editId="612B3427">
                    <wp:simplePos x="0" y="0"/>
                    <wp:positionH relativeFrom="margin">
                      <wp:posOffset>-390525</wp:posOffset>
                    </wp:positionH>
                    <wp:positionV relativeFrom="paragraph">
                      <wp:posOffset>394335</wp:posOffset>
                    </wp:positionV>
                    <wp:extent cx="6044565" cy="1676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6044565" cy="1676400"/>
                            </a:xfrm>
                            <a:prstGeom prst="rect">
                              <a:avLst/>
                            </a:prstGeom>
                            <a:noFill/>
                          </wps:spPr>
                          <wps:txbx>
                            <w:txbxContent>
                              <w:p w14:paraId="0E5D5897" w14:textId="77777777" w:rsidR="006B6DFA" w:rsidRDefault="006B6DFA">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铁道</w:t>
                                </w:r>
                                <w:r>
                                  <w:rPr>
                                    <w:rFonts w:ascii="黑体" w:eastAsia="黑体" w:hAnsi="黑体" w:cs="Open Sans Semibold"/>
                                    <w:b/>
                                    <w:color w:val="000000"/>
                                    <w:kern w:val="24"/>
                                    <w:sz w:val="52"/>
                                    <w:szCs w:val="44"/>
                                  </w:rPr>
                                  <w:t>机车学院</w:t>
                                </w:r>
                              </w:p>
                              <w:p w14:paraId="00C23E79" w14:textId="4C81105B" w:rsidR="006B6DFA" w:rsidRPr="00985E45" w:rsidRDefault="006B6DFA">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铁道机车车辆制造</w:t>
                                </w:r>
                                <w:r>
                                  <w:rPr>
                                    <w:rFonts w:ascii="黑体" w:eastAsia="黑体" w:hAnsi="黑体" w:cs="Open Sans Semibold"/>
                                    <w:b/>
                                    <w:color w:val="000000"/>
                                    <w:kern w:val="24"/>
                                    <w:sz w:val="52"/>
                                    <w:szCs w:val="44"/>
                                  </w:rPr>
                                  <w:t>与维护</w:t>
                                </w:r>
                                <w:r w:rsidRPr="00985E45">
                                  <w:rPr>
                                    <w:rFonts w:ascii="黑体" w:eastAsia="黑体" w:hAnsi="黑体" w:cs="Open Sans Semibold" w:hint="eastAsia"/>
                                    <w:b/>
                                    <w:color w:val="000000"/>
                                    <w:kern w:val="24"/>
                                    <w:sz w:val="52"/>
                                    <w:szCs w:val="44"/>
                                  </w:rPr>
                                  <w:t>专业</w:t>
                                </w:r>
                              </w:p>
                              <w:p w14:paraId="36E366BF" w14:textId="1A38BC40" w:rsidR="006B6DFA" w:rsidRPr="00985E45" w:rsidRDefault="006B6DFA">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2</w:t>
                                </w:r>
                                <w:r>
                                  <w:rPr>
                                    <w:rFonts w:ascii="黑体" w:eastAsia="黑体" w:hAnsi="黑体" w:cs="Open Sans Semibold"/>
                                    <w:b/>
                                    <w:color w:val="000000"/>
                                    <w:kern w:val="24"/>
                                    <w:sz w:val="52"/>
                                    <w:szCs w:val="44"/>
                                  </w:rPr>
                                  <w:t>02</w:t>
                                </w:r>
                                <w:r>
                                  <w:rPr>
                                    <w:rFonts w:ascii="黑体" w:eastAsia="黑体" w:hAnsi="黑体" w:cs="Open Sans Semibold" w:hint="eastAsia"/>
                                    <w:b/>
                                    <w:color w:val="000000"/>
                                    <w:kern w:val="24"/>
                                    <w:sz w:val="52"/>
                                    <w:szCs w:val="44"/>
                                  </w:rPr>
                                  <w:t>1级人才培养方案</w:t>
                                </w:r>
                              </w:p>
                              <w:p w14:paraId="4CE98F78" w14:textId="77777777" w:rsidR="006B6DFA" w:rsidRPr="003475D5" w:rsidRDefault="006B6DFA">
                                <w:pPr>
                                  <w:pStyle w:val="af0"/>
                                  <w:jc w:val="center"/>
                                  <w:rPr>
                                    <w:rFonts w:ascii="黑体" w:eastAsia="黑体" w:hAnsi="黑体"/>
                                    <w:b/>
                                    <w:sz w:val="52"/>
                                    <w:szCs w:val="52"/>
                                  </w:rPr>
                                </w:pP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left:0;text-align:left;margin-left:-30.75pt;margin-top:31.05pt;width:475.95pt;height:132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" filled="f" stroked="f">
                    <v:textbox style="mso-fit-shape-to-text:t">
                      <w:txbxContent>
                        <w:p w14:paraId="0E5D5897" w14:textId="77777777" w:rsidR="006B6DFA" w:rsidRDefault="006B6DFA">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铁道</w:t>
                          </w:r>
                          <w:r>
                            <w:rPr>
                              <w:rFonts w:ascii="黑体" w:eastAsia="黑体" w:hAnsi="黑体" w:cs="Open Sans Semibold"/>
                              <w:b/>
                              <w:color w:val="000000"/>
                              <w:kern w:val="24"/>
                              <w:sz w:val="52"/>
                              <w:szCs w:val="44"/>
                            </w:rPr>
                            <w:t>机车学院</w:t>
                          </w:r>
                        </w:p>
                        <w:p w14:paraId="00C23E79" w14:textId="4C81105B" w:rsidR="006B6DFA" w:rsidRPr="00985E45" w:rsidRDefault="006B6DFA">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铁道机车车辆制造</w:t>
                          </w:r>
                          <w:r>
                            <w:rPr>
                              <w:rFonts w:ascii="黑体" w:eastAsia="黑体" w:hAnsi="黑体" w:cs="Open Sans Semibold"/>
                              <w:b/>
                              <w:color w:val="000000"/>
                              <w:kern w:val="24"/>
                              <w:sz w:val="52"/>
                              <w:szCs w:val="44"/>
                            </w:rPr>
                            <w:t>与维护</w:t>
                          </w:r>
                          <w:r w:rsidRPr="00985E45">
                            <w:rPr>
                              <w:rFonts w:ascii="黑体" w:eastAsia="黑体" w:hAnsi="黑体" w:cs="Open Sans Semibold" w:hint="eastAsia"/>
                              <w:b/>
                              <w:color w:val="000000"/>
                              <w:kern w:val="24"/>
                              <w:sz w:val="52"/>
                              <w:szCs w:val="44"/>
                            </w:rPr>
                            <w:t>专业</w:t>
                          </w:r>
                        </w:p>
                        <w:p w14:paraId="36E366BF" w14:textId="1A38BC40" w:rsidR="006B6DFA" w:rsidRPr="00985E45" w:rsidRDefault="006B6DFA">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2</w:t>
                          </w:r>
                          <w:r>
                            <w:rPr>
                              <w:rFonts w:ascii="黑体" w:eastAsia="黑体" w:hAnsi="黑体" w:cs="Open Sans Semibold"/>
                              <w:b/>
                              <w:color w:val="000000"/>
                              <w:kern w:val="24"/>
                              <w:sz w:val="52"/>
                              <w:szCs w:val="44"/>
                            </w:rPr>
                            <w:t>02</w:t>
                          </w:r>
                          <w:r>
                            <w:rPr>
                              <w:rFonts w:ascii="黑体" w:eastAsia="黑体" w:hAnsi="黑体" w:cs="Open Sans Semibold" w:hint="eastAsia"/>
                              <w:b/>
                              <w:color w:val="000000"/>
                              <w:kern w:val="24"/>
                              <w:sz w:val="52"/>
                              <w:szCs w:val="44"/>
                            </w:rPr>
                            <w:t>1级人才培养方案</w:t>
                          </w:r>
                        </w:p>
                        <w:p w14:paraId="4CE98F78" w14:textId="77777777" w:rsidR="006B6DFA" w:rsidRPr="003475D5" w:rsidRDefault="006B6DFA">
                          <w:pPr>
                            <w:pStyle w:val="af0"/>
                            <w:jc w:val="center"/>
                            <w:rPr>
                              <w:rFonts w:ascii="黑体" w:eastAsia="黑体" w:hAnsi="黑体"/>
                              <w:b/>
                              <w:sz w:val="52"/>
                              <w:szCs w:val="52"/>
                            </w:rPr>
                          </w:pPr>
                        </w:p>
                      </w:txbxContent>
                    </v:textbox>
                    <w10:wrap anchorx="margin"/>
                  </v:shape>
                </w:pict>
              </mc:Fallback>
            </mc:AlternateContent>
          </w:r>
          <w:r>
            <w:rPr>
              <w:rFonts w:ascii="Calibri" w:eastAsia="宋体" w:hAnsi="Calibri" w:cs="Times New Roman"/>
              <w:noProof/>
              <w:color w:val="C4BC96"/>
              <w:sz w:val="32"/>
              <w:szCs w:val="32"/>
            </w:rPr>
            <mc:AlternateContent>
              <mc:Choice Requires="wpg">
                <w:drawing>
                  <wp:anchor distT="0" distB="0" distL="114300" distR="114300" simplePos="0" relativeHeight="251652096" behindDoc="1" locked="0" layoutInCell="0" allowOverlap="1" wp14:anchorId="281B4AD4" wp14:editId="3A125F36">
                    <wp:simplePos x="0" y="0"/>
                    <wp:positionH relativeFrom="page">
                      <wp:posOffset>-8156575</wp:posOffset>
                    </wp:positionH>
                    <wp:positionV relativeFrom="page">
                      <wp:posOffset>-880110</wp:posOffset>
                    </wp:positionV>
                    <wp:extent cx="7893685" cy="11184255"/>
                    <wp:effectExtent l="0" t="0" r="0" b="0"/>
                    <wp:wrapNone/>
                    <wp:docPr id="38" name="组合 38"/>
                    <wp:cNvGraphicFramePr/>
                    <a:graphic xmlns:a="http://schemas.openxmlformats.org/drawingml/2006/main">
                      <a:graphicData uri="http://schemas.microsoft.com/office/word/2010/wordprocessingGroup">
                        <wpg:wgp>
                          <wpg:cNvGrpSpPr/>
                          <wpg:grpSpPr>
                            <a:xfrm>
                              <a:off x="0" y="0"/>
                              <a:ext cx="7893685" cy="11184255"/>
                              <a:chOff x="-3" y="-6"/>
                              <a:chExt cx="127" cy="165682"/>
                            </a:xfrm>
                          </wpg:grpSpPr>
                          <wps:wsp>
                            <wps:cNvPr id="39" name="Rectangle 3"/>
                            <wps:cNvSpPr>
                              <a:spLocks noChangeArrowheads="1"/>
                            </wps:cNvSpPr>
                            <wps:spPr bwMode="auto">
                              <a:xfrm>
                                <a:off x="0" y="0"/>
                                <a:ext cx="124" cy="158"/>
                              </a:xfrm>
                              <a:prstGeom prst="rect">
                                <a:avLst/>
                              </a:prstGeom>
                              <a:solidFill>
                                <a:srgbClr val="7F7F7F"/>
                              </a:solidFill>
                              <a:ln>
                                <a:noFill/>
                              </a:ln>
                            </wps:spPr>
                            <wps:bodyPr rot="0" vert="horz" wrap="square" lIns="91440" tIns="45720" rIns="91440" bIns="45720" anchor="t" anchorCtr="0" upright="1">
                              <a:noAutofit/>
                            </wps:bodyPr>
                          </wps:wsp>
                          <wps:wsp>
                            <wps:cNvPr id="40" name="Rectangle 4"/>
                            <wps:cNvSpPr>
                              <a:spLocks noChangeArrowheads="1"/>
                            </wps:cNvSpPr>
                            <wps:spPr bwMode="auto">
                              <a:xfrm>
                                <a:off x="-3" y="-6"/>
                                <a:ext cx="126" cy="164"/>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78A37F2" id="组合 38" o:spid="_x0000_s1026" style="position:absolute;left:0;text-align:left;margin-left:-642.25pt;margin-top:-69.3pt;width:621.55pt;height:880.65pt;z-index:-251664384;mso-position-horizontal-relative:page;mso-position-vertical-relative:page" coordorigin="-3,-6" coordsize="127,16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" o:allowincell="f">
                    <v:rect id="Rectangle 3" o:spid="_x0000_s1027" style="position:absolute;width:12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WuZcIA&#10;AADbAAAADwAAAGRycy9kb3ducmV2LnhtbESPQWvCQBSE70L/w/IKvemuFoKmWUUUobfSKPb6yD6z&#10;Idm3Ibtq2l/fLRQ8DjPzDVNsRteJGw2h8axhPlMgiCtvGq41nI6H6RJEiMgGO8+k4ZsCbNZPkwJz&#10;4+/8Sbcy1iJBOOSowcbY51KGypLDMPM9cfIufnAYkxxqaQa8J7jr5EKpTDpsOC1Y7GlnqWrLq9Nw&#10;bVllS/UVRrZ+2xjcf5z5R+uX53H7BiLSGB/h//a70fC6gr8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a5lwgAAANsAAAAPAAAAAAAAAAAAAAAAAJgCAABkcnMvZG93&#10;bnJldi54bWxQSwUGAAAAAAQABAD1AAAAhwMAAAAA&#10;" fillcolor="#7f7f7f" stroked="f"/>
                    <v:rect id="Rectangle 4" o:spid="_x0000_s1028" style="position:absolute;left:-3;top:-6;width:1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w10:wrap anchorx="page" anchory="page"/>
                  </v:group>
                </w:pict>
              </mc:Fallback>
            </mc:AlternateContent>
          </w:r>
          <w:r>
            <w:rPr>
              <w:rFonts w:ascii="Calibri" w:eastAsia="宋体" w:hAnsi="Calibri" w:cs="Times New Roman"/>
              <w:noProof/>
              <w:color w:val="7F7F7F"/>
              <w:sz w:val="32"/>
              <w:szCs w:val="32"/>
            </w:rPr>
            <mc:AlternateContent>
              <mc:Choice Requires="wps">
                <w:drawing>
                  <wp:anchor distT="0" distB="0" distL="114300" distR="114300" simplePos="0" relativeHeight="251665408" behindDoc="0" locked="0" layoutInCell="1" allowOverlap="1" wp14:anchorId="6DDB7D4C" wp14:editId="1862AEEB">
                    <wp:simplePos x="0" y="0"/>
                    <wp:positionH relativeFrom="column">
                      <wp:posOffset>672465</wp:posOffset>
                    </wp:positionH>
                    <wp:positionV relativeFrom="paragraph">
                      <wp:posOffset>3410585</wp:posOffset>
                    </wp:positionV>
                    <wp:extent cx="0" cy="0"/>
                    <wp:effectExtent l="5715" t="10160" r="13335" b="889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4F81BD"/>
                              </a:solidFill>
                              <a:miter lim="800000"/>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line w14:anchorId="512FDF40" id="直接连接符 3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2.95pt,268.55pt" to="52.95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" strokecolor="#4f81bd" strokeweight=".5pt">
                    <v:stroke joinstyle="miter"/>
                  </v:line>
                </w:pict>
              </mc:Fallback>
            </mc:AlternateContent>
          </w:r>
        </w:p>
      </w:sdtContent>
    </w:sdt>
    <w:p w14:paraId="1F19A752" w14:textId="77777777" w:rsidR="00DC492D" w:rsidRDefault="00DC492D">
      <w:pPr>
        <w:rPr>
          <w:rFonts w:ascii="Calibri" w:eastAsia="宋体" w:hAnsi="Calibri" w:cs="Times New Roman"/>
        </w:rPr>
      </w:pPr>
    </w:p>
    <w:p w14:paraId="3634C304" w14:textId="77777777" w:rsidR="00DC492D" w:rsidRDefault="00DC492D">
      <w:pPr>
        <w:rPr>
          <w:rFonts w:ascii="Calibri" w:eastAsia="宋体" w:hAnsi="Calibri" w:cs="Times New Roman"/>
        </w:rPr>
      </w:pPr>
    </w:p>
    <w:p w14:paraId="212A3C35" w14:textId="77777777" w:rsidR="00DC492D" w:rsidRDefault="00DC492D">
      <w:pPr>
        <w:rPr>
          <w:rFonts w:ascii="Calibri" w:eastAsia="宋体" w:hAnsi="Calibri" w:cs="Times New Roman"/>
        </w:rPr>
      </w:pPr>
    </w:p>
    <w:p w14:paraId="6C54893B" w14:textId="77777777" w:rsidR="00DC492D" w:rsidRDefault="00DC492D">
      <w:pPr>
        <w:rPr>
          <w:rFonts w:ascii="Calibri" w:eastAsia="宋体" w:hAnsi="Calibri" w:cs="Times New Roman"/>
        </w:rPr>
      </w:pPr>
    </w:p>
    <w:p w14:paraId="02217D52" w14:textId="77777777" w:rsidR="00DC492D" w:rsidRDefault="00DC492D">
      <w:pPr>
        <w:rPr>
          <w:rFonts w:ascii="Calibri" w:eastAsia="宋体" w:hAnsi="Calibri" w:cs="Times New Roman"/>
        </w:rPr>
      </w:pPr>
    </w:p>
    <w:p w14:paraId="59D16105" w14:textId="77777777" w:rsidR="00DC492D" w:rsidRDefault="00DC492D">
      <w:pPr>
        <w:rPr>
          <w:rFonts w:ascii="Calibri" w:eastAsia="宋体" w:hAnsi="Calibri" w:cs="Times New Roman"/>
        </w:rPr>
      </w:pPr>
    </w:p>
    <w:p w14:paraId="5083D96E" w14:textId="77777777" w:rsidR="00DC492D" w:rsidRDefault="00DC492D">
      <w:pPr>
        <w:rPr>
          <w:rFonts w:ascii="Calibri" w:eastAsia="宋体" w:hAnsi="Calibri" w:cs="Times New Roman"/>
        </w:rPr>
      </w:pPr>
    </w:p>
    <w:p w14:paraId="6D392EEB" w14:textId="77777777" w:rsidR="00DC492D" w:rsidRDefault="00DC492D">
      <w:pPr>
        <w:rPr>
          <w:rFonts w:ascii="Calibri" w:eastAsia="宋体" w:hAnsi="Calibri" w:cs="Times New Roman"/>
        </w:rPr>
      </w:pPr>
    </w:p>
    <w:p w14:paraId="45C9E508" w14:textId="77777777" w:rsidR="00DC492D" w:rsidRDefault="00DC492D">
      <w:pPr>
        <w:widowControl/>
        <w:jc w:val="left"/>
        <w:rPr>
          <w:rFonts w:ascii="黑体" w:eastAsia="黑体" w:hAnsi="黑体" w:cs="Times New Roman"/>
          <w:lang w:val="zh-CN"/>
        </w:rPr>
      </w:pPr>
    </w:p>
    <w:p w14:paraId="6D6440E4" w14:textId="77777777" w:rsidR="00DC492D" w:rsidRDefault="00B42BF2">
      <w:pPr>
        <w:spacing w:beforeLines="50" w:before="156" w:afterLines="150" w:after="468" w:line="360" w:lineRule="auto"/>
        <w:jc w:val="center"/>
        <w:rPr>
          <w:rFonts w:ascii="微软雅黑" w:eastAsia="微软雅黑" w:hAnsi="微软雅黑" w:cs="Times New Roman"/>
          <w:b/>
          <w:sz w:val="40"/>
          <w:szCs w:val="72"/>
        </w:rPr>
      </w:pPr>
      <w:r>
        <w:rPr>
          <w:rFonts w:ascii="Calibri" w:eastAsia="宋体" w:hAnsi="Calibri" w:cs="Times New Roman"/>
          <w:noProof/>
          <w:color w:val="7F7F7F"/>
          <w:sz w:val="32"/>
          <w:szCs w:val="32"/>
        </w:rPr>
        <w:drawing>
          <wp:anchor distT="0" distB="0" distL="114300" distR="114300" simplePos="0" relativeHeight="251637760" behindDoc="0" locked="0" layoutInCell="1" allowOverlap="1" wp14:anchorId="1CDD2CD6" wp14:editId="6C0DE1CF">
            <wp:simplePos x="0" y="0"/>
            <wp:positionH relativeFrom="column">
              <wp:posOffset>1833995</wp:posOffset>
            </wp:positionH>
            <wp:positionV relativeFrom="paragraph">
              <wp:posOffset>849531</wp:posOffset>
            </wp:positionV>
            <wp:extent cx="1713581" cy="1713581"/>
            <wp:effectExtent l="0" t="0" r="1270" b="1270"/>
            <wp:wrapNone/>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3581" cy="1713581"/>
                    </a:xfrm>
                    <a:prstGeom prst="rect">
                      <a:avLst/>
                    </a:prstGeom>
                  </pic:spPr>
                </pic:pic>
              </a:graphicData>
            </a:graphic>
            <wp14:sizeRelV relativeFrom="margin">
              <wp14:pctHeight>0</wp14:pctHeight>
            </wp14:sizeRelV>
          </wp:anchor>
        </w:drawing>
      </w:r>
    </w:p>
    <w:p w14:paraId="3A1A54A1" w14:textId="77777777" w:rsidR="00DC492D" w:rsidRDefault="00DC492D">
      <w:pPr>
        <w:spacing w:beforeLines="50" w:before="156" w:afterLines="150" w:after="468" w:line="360" w:lineRule="auto"/>
        <w:ind w:right="400"/>
        <w:jc w:val="right"/>
        <w:rPr>
          <w:rFonts w:ascii="微软雅黑" w:eastAsia="微软雅黑" w:hAnsi="微软雅黑" w:cs="Times New Roman"/>
          <w:b/>
          <w:sz w:val="40"/>
          <w:szCs w:val="72"/>
        </w:rPr>
      </w:pPr>
    </w:p>
    <w:p w14:paraId="1F2D6A40" w14:textId="77777777" w:rsidR="00DC492D" w:rsidRDefault="00DC492D">
      <w:pPr>
        <w:spacing w:beforeLines="50" w:before="156" w:afterLines="150" w:after="468" w:line="360" w:lineRule="auto"/>
        <w:jc w:val="center"/>
        <w:rPr>
          <w:rFonts w:ascii="微软雅黑" w:eastAsia="微软雅黑" w:hAnsi="微软雅黑" w:cs="Times New Roman"/>
          <w:b/>
          <w:sz w:val="40"/>
          <w:szCs w:val="72"/>
        </w:rPr>
      </w:pPr>
    </w:p>
    <w:p w14:paraId="2C51D0D9" w14:textId="77777777" w:rsidR="00DC492D" w:rsidRDefault="00DC492D">
      <w:pPr>
        <w:spacing w:beforeLines="50" w:before="156" w:afterLines="150" w:after="468" w:line="360" w:lineRule="auto"/>
        <w:jc w:val="center"/>
        <w:rPr>
          <w:rFonts w:ascii="微软雅黑" w:eastAsia="微软雅黑" w:hAnsi="微软雅黑" w:cs="Times New Roman"/>
          <w:b/>
          <w:sz w:val="40"/>
          <w:szCs w:val="72"/>
        </w:rPr>
      </w:pPr>
    </w:p>
    <w:p w14:paraId="59C5E621" w14:textId="77777777" w:rsidR="00DC492D" w:rsidRDefault="00DC492D">
      <w:pPr>
        <w:spacing w:beforeLines="50" w:before="156" w:afterLines="150" w:after="468" w:line="360" w:lineRule="auto"/>
        <w:jc w:val="center"/>
        <w:rPr>
          <w:rFonts w:ascii="微软雅黑" w:eastAsia="微软雅黑" w:hAnsi="微软雅黑" w:cs="Times New Roman"/>
          <w:b/>
          <w:sz w:val="40"/>
          <w:szCs w:val="72"/>
        </w:rPr>
      </w:pPr>
    </w:p>
    <w:p w14:paraId="181A5CE7" w14:textId="77777777" w:rsidR="00DC492D" w:rsidRDefault="00B42BF2">
      <w:pPr>
        <w:spacing w:beforeLines="50" w:before="156" w:afterLines="50" w:after="156"/>
        <w:jc w:val="center"/>
        <w:rPr>
          <w:rFonts w:ascii="黑体" w:eastAsia="黑体" w:hAnsi="黑体" w:cs="Times New Roman"/>
          <w:b/>
          <w:sz w:val="36"/>
          <w:szCs w:val="32"/>
        </w:rPr>
      </w:pPr>
      <w:r>
        <w:rPr>
          <w:rFonts w:ascii="黑体" w:eastAsia="黑体" w:hAnsi="黑体" w:cs="Times New Roman" w:hint="eastAsia"/>
          <w:b/>
          <w:sz w:val="36"/>
          <w:szCs w:val="32"/>
        </w:rPr>
        <w:t>辽宁铁道</w:t>
      </w:r>
      <w:r>
        <w:rPr>
          <w:rFonts w:ascii="黑体" w:eastAsia="黑体" w:hAnsi="黑体" w:cs="Times New Roman"/>
          <w:b/>
          <w:sz w:val="36"/>
          <w:szCs w:val="32"/>
        </w:rPr>
        <w:t>职业</w:t>
      </w:r>
      <w:r>
        <w:rPr>
          <w:rFonts w:ascii="黑体" w:eastAsia="黑体" w:hAnsi="黑体" w:cs="Times New Roman" w:hint="eastAsia"/>
          <w:b/>
          <w:sz w:val="36"/>
          <w:szCs w:val="32"/>
        </w:rPr>
        <w:t>技术</w:t>
      </w:r>
      <w:r>
        <w:rPr>
          <w:rFonts w:ascii="黑体" w:eastAsia="黑体" w:hAnsi="黑体" w:cs="Times New Roman"/>
          <w:b/>
          <w:sz w:val="36"/>
          <w:szCs w:val="32"/>
        </w:rPr>
        <w:t>学院</w:t>
      </w:r>
    </w:p>
    <w:p w14:paraId="466AC663" w14:textId="7EAC2E34" w:rsidR="00DC492D" w:rsidRDefault="00B42BF2">
      <w:pPr>
        <w:spacing w:beforeLines="50" w:before="156" w:afterLines="50" w:after="156"/>
        <w:jc w:val="center"/>
        <w:rPr>
          <w:rFonts w:ascii="仿宋_GB2312" w:eastAsia="仿宋_GB2312" w:hAnsi="黑体" w:cs="Times New Roman"/>
          <w:b/>
          <w:bCs/>
          <w:kern w:val="36"/>
          <w:sz w:val="32"/>
          <w:szCs w:val="28"/>
        </w:rPr>
      </w:pPr>
      <w:r>
        <w:rPr>
          <w:rFonts w:ascii="黑体" w:eastAsia="黑体" w:hAnsi="黑体" w:cs="Times New Roman" w:hint="eastAsia"/>
          <w:b/>
          <w:sz w:val="36"/>
          <w:szCs w:val="32"/>
        </w:rPr>
        <w:t>二〇</w:t>
      </w:r>
      <w:r w:rsidR="004D3B43">
        <w:rPr>
          <w:rFonts w:ascii="黑体" w:eastAsia="黑体" w:hAnsi="黑体" w:cs="Times New Roman" w:hint="eastAsia"/>
          <w:b/>
          <w:sz w:val="36"/>
          <w:szCs w:val="32"/>
        </w:rPr>
        <w:t>二</w:t>
      </w:r>
      <w:r w:rsidR="00EA5BB4">
        <w:rPr>
          <w:rFonts w:ascii="黑体" w:eastAsia="黑体" w:hAnsi="黑体" w:cs="Times New Roman" w:hint="eastAsia"/>
          <w:b/>
          <w:sz w:val="36"/>
          <w:szCs w:val="32"/>
        </w:rPr>
        <w:t>一</w:t>
      </w:r>
      <w:r>
        <w:rPr>
          <w:rFonts w:ascii="黑体" w:eastAsia="黑体" w:hAnsi="黑体" w:cs="Times New Roman"/>
          <w:b/>
          <w:sz w:val="36"/>
          <w:szCs w:val="32"/>
        </w:rPr>
        <w:t>年</w:t>
      </w:r>
      <w:r w:rsidR="002F6F12">
        <w:rPr>
          <w:rFonts w:ascii="黑体" w:eastAsia="黑体" w:hAnsi="黑体" w:cs="Times New Roman" w:hint="eastAsia"/>
          <w:b/>
          <w:sz w:val="36"/>
          <w:szCs w:val="32"/>
        </w:rPr>
        <w:t>六</w:t>
      </w:r>
      <w:r>
        <w:rPr>
          <w:rFonts w:ascii="黑体" w:eastAsia="黑体" w:hAnsi="黑体" w:cs="Times New Roman" w:hint="eastAsia"/>
          <w:b/>
          <w:sz w:val="36"/>
          <w:szCs w:val="32"/>
        </w:rPr>
        <w:t>月</w:t>
      </w:r>
    </w:p>
    <w:p w14:paraId="09498DD9" w14:textId="77777777" w:rsidR="00DC492D" w:rsidRDefault="00DC492D">
      <w:pPr>
        <w:rPr>
          <w:rFonts w:ascii="Calibri" w:eastAsia="宋体" w:hAnsi="Calibri" w:cs="Times New Roman"/>
          <w:sz w:val="18"/>
        </w:rPr>
        <w:sectPr w:rsidR="00DC492D">
          <w:footerReference w:type="default" r:id="rId10"/>
          <w:pgSz w:w="11906" w:h="16838"/>
          <w:pgMar w:top="1440" w:right="1800" w:bottom="1440" w:left="1800" w:header="851" w:footer="992" w:gutter="0"/>
          <w:pgNumType w:fmt="upperRoman" w:start="1"/>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428598"/>
      </w:sdtPr>
      <w:sdtEndPr>
        <w:rPr>
          <w:rFonts w:asciiTheme="minorEastAsia" w:hAnsiTheme="minorEastAsia"/>
          <w:sz w:val="24"/>
          <w:szCs w:val="24"/>
          <w:lang w:val="en-US"/>
        </w:rPr>
      </w:sdtEndPr>
      <w:sdtContent>
        <w:p w14:paraId="65D3750D" w14:textId="77777777" w:rsidR="00DC492D" w:rsidRDefault="00B42BF2">
          <w:pPr>
            <w:pStyle w:val="TOC2"/>
            <w:snapToGrid w:val="0"/>
            <w:spacing w:before="0" w:afterLines="50" w:after="156" w:line="540" w:lineRule="exact"/>
            <w:jc w:val="center"/>
            <w:rPr>
              <w:rFonts w:ascii="黑体" w:eastAsia="黑体" w:hAnsi="黑体" w:cs="Times New Roman"/>
              <w:color w:val="auto"/>
              <w:sz w:val="32"/>
            </w:rPr>
          </w:pPr>
          <w:r>
            <w:rPr>
              <w:rFonts w:ascii="黑体" w:eastAsia="黑体" w:hAnsi="黑体" w:cs="Times New Roman"/>
              <w:color w:val="auto"/>
              <w:sz w:val="32"/>
              <w:lang w:val="zh-CN"/>
            </w:rPr>
            <w:t>目</w:t>
          </w:r>
          <w:r>
            <w:rPr>
              <w:rFonts w:ascii="黑体" w:eastAsia="黑体" w:hAnsi="黑体" w:cs="Times New Roman" w:hint="eastAsia"/>
              <w:color w:val="auto"/>
              <w:sz w:val="32"/>
              <w:lang w:val="zh-CN"/>
            </w:rPr>
            <w:t xml:space="preserve">  </w:t>
          </w:r>
          <w:r>
            <w:rPr>
              <w:rFonts w:ascii="黑体" w:eastAsia="黑体" w:hAnsi="黑体" w:cs="Times New Roman"/>
              <w:color w:val="auto"/>
              <w:sz w:val="32"/>
              <w:lang w:val="zh-CN"/>
            </w:rPr>
            <w:t>录</w:t>
          </w:r>
        </w:p>
        <w:p w14:paraId="002A2E42" w14:textId="77777777" w:rsidR="00E2421A" w:rsidRPr="00E2421A" w:rsidRDefault="00B42BF2">
          <w:pPr>
            <w:pStyle w:val="10"/>
            <w:rPr>
              <w:rFonts w:asciiTheme="minorEastAsia" w:hAnsiTheme="minorEastAsia"/>
              <w:b w:val="0"/>
              <w:noProof/>
              <w:kern w:val="2"/>
              <w:sz w:val="24"/>
              <w:szCs w:val="24"/>
            </w:rPr>
          </w:pPr>
          <w:r w:rsidRPr="00E2421A">
            <w:rPr>
              <w:rFonts w:asciiTheme="minorEastAsia" w:hAnsiTheme="minorEastAsia" w:cs="Times New Roman"/>
              <w:b w:val="0"/>
              <w:sz w:val="24"/>
              <w:szCs w:val="24"/>
            </w:rPr>
            <w:fldChar w:fldCharType="begin"/>
          </w:r>
          <w:r w:rsidRPr="00E2421A">
            <w:rPr>
              <w:rFonts w:asciiTheme="minorEastAsia" w:hAnsiTheme="minorEastAsia" w:cs="Times New Roman"/>
              <w:b w:val="0"/>
              <w:sz w:val="24"/>
              <w:szCs w:val="24"/>
            </w:rPr>
            <w:instrText xml:space="preserve"> TOC \o "1-3" \h \z \u </w:instrText>
          </w:r>
          <w:r w:rsidRPr="00E2421A">
            <w:rPr>
              <w:rFonts w:asciiTheme="minorEastAsia" w:hAnsiTheme="minorEastAsia" w:cs="Times New Roman"/>
              <w:b w:val="0"/>
              <w:sz w:val="24"/>
              <w:szCs w:val="24"/>
            </w:rPr>
            <w:fldChar w:fldCharType="separate"/>
          </w:r>
          <w:hyperlink w:anchor="_Toc86845788" w:history="1">
            <w:r w:rsidR="00E2421A" w:rsidRPr="00E2421A">
              <w:rPr>
                <w:rStyle w:val="af5"/>
                <w:rFonts w:asciiTheme="minorEastAsia" w:hAnsiTheme="minorEastAsia" w:hint="eastAsia"/>
                <w:b w:val="0"/>
                <w:noProof/>
                <w:sz w:val="24"/>
                <w:szCs w:val="24"/>
              </w:rPr>
              <w:t>一、专业名称及代码</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_Toc86845788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1</w:t>
            </w:r>
            <w:r w:rsidR="00E2421A" w:rsidRPr="00E2421A">
              <w:rPr>
                <w:rFonts w:asciiTheme="minorEastAsia" w:hAnsiTheme="minorEastAsia"/>
                <w:b w:val="0"/>
                <w:noProof/>
                <w:webHidden/>
                <w:sz w:val="24"/>
                <w:szCs w:val="24"/>
              </w:rPr>
              <w:fldChar w:fldCharType="end"/>
            </w:r>
          </w:hyperlink>
        </w:p>
        <w:p w14:paraId="6D3D3E04" w14:textId="77777777" w:rsidR="00E2421A" w:rsidRPr="00E2421A" w:rsidRDefault="006A445F">
          <w:pPr>
            <w:pStyle w:val="10"/>
            <w:rPr>
              <w:rFonts w:asciiTheme="minorEastAsia" w:hAnsiTheme="minorEastAsia"/>
              <w:b w:val="0"/>
              <w:noProof/>
              <w:kern w:val="2"/>
              <w:sz w:val="24"/>
              <w:szCs w:val="24"/>
            </w:rPr>
          </w:pPr>
          <w:hyperlink w:anchor="_Toc86845789" w:history="1">
            <w:r w:rsidR="00E2421A" w:rsidRPr="00E2421A">
              <w:rPr>
                <w:rStyle w:val="af5"/>
                <w:rFonts w:asciiTheme="minorEastAsia" w:hAnsiTheme="minorEastAsia" w:hint="eastAsia"/>
                <w:b w:val="0"/>
                <w:noProof/>
                <w:sz w:val="24"/>
                <w:szCs w:val="24"/>
              </w:rPr>
              <w:t>二、入学要求</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_Toc86845789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1</w:t>
            </w:r>
            <w:r w:rsidR="00E2421A" w:rsidRPr="00E2421A">
              <w:rPr>
                <w:rFonts w:asciiTheme="minorEastAsia" w:hAnsiTheme="minorEastAsia"/>
                <w:b w:val="0"/>
                <w:noProof/>
                <w:webHidden/>
                <w:sz w:val="24"/>
                <w:szCs w:val="24"/>
              </w:rPr>
              <w:fldChar w:fldCharType="end"/>
            </w:r>
          </w:hyperlink>
        </w:p>
        <w:p w14:paraId="61810774" w14:textId="77777777" w:rsidR="00E2421A" w:rsidRPr="00E2421A" w:rsidRDefault="006A445F">
          <w:pPr>
            <w:pStyle w:val="10"/>
            <w:rPr>
              <w:rFonts w:asciiTheme="minorEastAsia" w:hAnsiTheme="minorEastAsia"/>
              <w:b w:val="0"/>
              <w:noProof/>
              <w:kern w:val="2"/>
              <w:sz w:val="24"/>
              <w:szCs w:val="24"/>
            </w:rPr>
          </w:pPr>
          <w:hyperlink w:anchor="_Toc86845790" w:history="1">
            <w:r w:rsidR="00E2421A" w:rsidRPr="00E2421A">
              <w:rPr>
                <w:rStyle w:val="af5"/>
                <w:rFonts w:asciiTheme="minorEastAsia" w:hAnsiTheme="minorEastAsia" w:hint="eastAsia"/>
                <w:b w:val="0"/>
                <w:noProof/>
                <w:sz w:val="24"/>
                <w:szCs w:val="24"/>
              </w:rPr>
              <w:t>三、修业年限</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_Toc86845790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1</w:t>
            </w:r>
            <w:r w:rsidR="00E2421A" w:rsidRPr="00E2421A">
              <w:rPr>
                <w:rFonts w:asciiTheme="minorEastAsia" w:hAnsiTheme="minorEastAsia"/>
                <w:b w:val="0"/>
                <w:noProof/>
                <w:webHidden/>
                <w:sz w:val="24"/>
                <w:szCs w:val="24"/>
              </w:rPr>
              <w:fldChar w:fldCharType="end"/>
            </w:r>
          </w:hyperlink>
        </w:p>
        <w:p w14:paraId="2E07D9DD" w14:textId="77777777" w:rsidR="00E2421A" w:rsidRPr="00E2421A" w:rsidRDefault="006A445F">
          <w:pPr>
            <w:pStyle w:val="10"/>
            <w:rPr>
              <w:rFonts w:asciiTheme="minorEastAsia" w:hAnsiTheme="minorEastAsia"/>
              <w:b w:val="0"/>
              <w:noProof/>
              <w:kern w:val="2"/>
              <w:sz w:val="24"/>
              <w:szCs w:val="24"/>
            </w:rPr>
          </w:pPr>
          <w:hyperlink w:anchor="_Toc86845791" w:history="1">
            <w:r w:rsidR="00E2421A" w:rsidRPr="00E2421A">
              <w:rPr>
                <w:rStyle w:val="af5"/>
                <w:rFonts w:asciiTheme="minorEastAsia" w:hAnsiTheme="minorEastAsia" w:hint="eastAsia"/>
                <w:b w:val="0"/>
                <w:noProof/>
                <w:sz w:val="24"/>
                <w:szCs w:val="24"/>
              </w:rPr>
              <w:t>四、职业面向</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_Toc86845791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1</w:t>
            </w:r>
            <w:r w:rsidR="00E2421A" w:rsidRPr="00E2421A">
              <w:rPr>
                <w:rFonts w:asciiTheme="minorEastAsia" w:hAnsiTheme="minorEastAsia"/>
                <w:b w:val="0"/>
                <w:noProof/>
                <w:webHidden/>
                <w:sz w:val="24"/>
                <w:szCs w:val="24"/>
              </w:rPr>
              <w:fldChar w:fldCharType="end"/>
            </w:r>
          </w:hyperlink>
        </w:p>
        <w:p w14:paraId="7E3DBC43" w14:textId="77777777" w:rsidR="00E2421A" w:rsidRPr="00E2421A" w:rsidRDefault="006A445F">
          <w:pPr>
            <w:pStyle w:val="10"/>
            <w:rPr>
              <w:rFonts w:asciiTheme="minorEastAsia" w:hAnsiTheme="minorEastAsia"/>
              <w:b w:val="0"/>
              <w:noProof/>
              <w:kern w:val="2"/>
              <w:sz w:val="24"/>
              <w:szCs w:val="24"/>
            </w:rPr>
          </w:pPr>
          <w:hyperlink w:anchor="_Toc86845792" w:history="1">
            <w:r w:rsidR="00E2421A" w:rsidRPr="00E2421A">
              <w:rPr>
                <w:rStyle w:val="af5"/>
                <w:rFonts w:asciiTheme="minorEastAsia" w:hAnsiTheme="minorEastAsia" w:hint="eastAsia"/>
                <w:b w:val="0"/>
                <w:noProof/>
                <w:sz w:val="24"/>
                <w:szCs w:val="24"/>
              </w:rPr>
              <w:t>五、培养目标与培养规格</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_Toc86845792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2</w:t>
            </w:r>
            <w:r w:rsidR="00E2421A" w:rsidRPr="00E2421A">
              <w:rPr>
                <w:rFonts w:asciiTheme="minorEastAsia" w:hAnsiTheme="minorEastAsia"/>
                <w:b w:val="0"/>
                <w:noProof/>
                <w:webHidden/>
                <w:sz w:val="24"/>
                <w:szCs w:val="24"/>
              </w:rPr>
              <w:fldChar w:fldCharType="end"/>
            </w:r>
          </w:hyperlink>
        </w:p>
        <w:p w14:paraId="216C5366"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793" w:history="1">
            <w:r w:rsidR="00E2421A" w:rsidRPr="00E2421A">
              <w:rPr>
                <w:rStyle w:val="af5"/>
                <w:rFonts w:asciiTheme="minorEastAsia" w:hAnsiTheme="minorEastAsia" w:cs="宋体" w:hint="eastAsia"/>
                <w:bCs/>
                <w:noProof/>
                <w:snapToGrid w:val="0"/>
                <w:sz w:val="24"/>
                <w:szCs w:val="24"/>
              </w:rPr>
              <w:t>（一）培养目标</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_Toc86845793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2</w:t>
            </w:r>
            <w:r w:rsidR="00E2421A" w:rsidRPr="00E2421A">
              <w:rPr>
                <w:rFonts w:asciiTheme="minorEastAsia" w:hAnsiTheme="minorEastAsia"/>
                <w:noProof/>
                <w:webHidden/>
                <w:sz w:val="24"/>
                <w:szCs w:val="24"/>
              </w:rPr>
              <w:fldChar w:fldCharType="end"/>
            </w:r>
          </w:hyperlink>
        </w:p>
        <w:p w14:paraId="53C829AC"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794" w:history="1">
            <w:r w:rsidR="00E2421A" w:rsidRPr="00E2421A">
              <w:rPr>
                <w:rStyle w:val="af5"/>
                <w:rFonts w:asciiTheme="minorEastAsia" w:hAnsiTheme="minorEastAsia" w:cs="宋体" w:hint="eastAsia"/>
                <w:bCs/>
                <w:noProof/>
                <w:snapToGrid w:val="0"/>
                <w:sz w:val="24"/>
                <w:szCs w:val="24"/>
              </w:rPr>
              <w:t>（二）培养规格</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_Toc86845794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2</w:t>
            </w:r>
            <w:r w:rsidR="00E2421A" w:rsidRPr="00E2421A">
              <w:rPr>
                <w:rFonts w:asciiTheme="minorEastAsia" w:hAnsiTheme="minorEastAsia"/>
                <w:noProof/>
                <w:webHidden/>
                <w:sz w:val="24"/>
                <w:szCs w:val="24"/>
              </w:rPr>
              <w:fldChar w:fldCharType="end"/>
            </w:r>
          </w:hyperlink>
        </w:p>
        <w:p w14:paraId="40F39F79"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795" w:history="1">
            <w:r w:rsidR="00E2421A" w:rsidRPr="00E2421A">
              <w:rPr>
                <w:rStyle w:val="af5"/>
                <w:rFonts w:asciiTheme="minorEastAsia" w:hAnsiTheme="minorEastAsia" w:cs="宋体" w:hint="eastAsia"/>
                <w:bCs/>
                <w:noProof/>
                <w:snapToGrid w:val="0"/>
                <w:sz w:val="24"/>
                <w:szCs w:val="24"/>
              </w:rPr>
              <w:t>（三）毕业要求</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_Toc86845795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4</w:t>
            </w:r>
            <w:r w:rsidR="00E2421A" w:rsidRPr="00E2421A">
              <w:rPr>
                <w:rFonts w:asciiTheme="minorEastAsia" w:hAnsiTheme="minorEastAsia"/>
                <w:noProof/>
                <w:webHidden/>
                <w:sz w:val="24"/>
                <w:szCs w:val="24"/>
              </w:rPr>
              <w:fldChar w:fldCharType="end"/>
            </w:r>
          </w:hyperlink>
        </w:p>
        <w:p w14:paraId="5D39C5B0"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796" w:history="1">
            <w:r w:rsidR="00E2421A" w:rsidRPr="00E2421A">
              <w:rPr>
                <w:rStyle w:val="af5"/>
                <w:rFonts w:asciiTheme="minorEastAsia" w:hAnsiTheme="minorEastAsia" w:cs="宋体" w:hint="eastAsia"/>
                <w:bCs/>
                <w:noProof/>
                <w:snapToGrid w:val="0"/>
                <w:sz w:val="24"/>
                <w:szCs w:val="24"/>
              </w:rPr>
              <w:t>（四）培养目标与培养规格的关系</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_Toc86845796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5</w:t>
            </w:r>
            <w:r w:rsidR="00E2421A" w:rsidRPr="00E2421A">
              <w:rPr>
                <w:rFonts w:asciiTheme="minorEastAsia" w:hAnsiTheme="minorEastAsia"/>
                <w:noProof/>
                <w:webHidden/>
                <w:sz w:val="24"/>
                <w:szCs w:val="24"/>
              </w:rPr>
              <w:fldChar w:fldCharType="end"/>
            </w:r>
          </w:hyperlink>
        </w:p>
        <w:p w14:paraId="0C61DDE3"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797" w:history="1">
            <w:r w:rsidR="00E2421A" w:rsidRPr="00E2421A">
              <w:rPr>
                <w:rStyle w:val="af5"/>
                <w:rFonts w:asciiTheme="minorEastAsia" w:hAnsiTheme="minorEastAsia" w:cs="宋体" w:hint="eastAsia"/>
                <w:bCs/>
                <w:noProof/>
                <w:snapToGrid w:val="0"/>
                <w:sz w:val="24"/>
                <w:szCs w:val="24"/>
              </w:rPr>
              <w:t>（五）培养目标与毕业要求的关系</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_Toc86845797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7</w:t>
            </w:r>
            <w:r w:rsidR="00E2421A" w:rsidRPr="00E2421A">
              <w:rPr>
                <w:rFonts w:asciiTheme="minorEastAsia" w:hAnsiTheme="minorEastAsia"/>
                <w:noProof/>
                <w:webHidden/>
                <w:sz w:val="24"/>
                <w:szCs w:val="24"/>
              </w:rPr>
              <w:fldChar w:fldCharType="end"/>
            </w:r>
          </w:hyperlink>
        </w:p>
        <w:p w14:paraId="218A04FD"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798" w:history="1">
            <w:r w:rsidR="00E2421A" w:rsidRPr="00E2421A">
              <w:rPr>
                <w:rStyle w:val="af5"/>
                <w:rFonts w:asciiTheme="minorEastAsia" w:hAnsiTheme="minorEastAsia" w:cs="宋体" w:hint="eastAsia"/>
                <w:bCs/>
                <w:noProof/>
                <w:snapToGrid w:val="0"/>
                <w:sz w:val="24"/>
                <w:szCs w:val="24"/>
              </w:rPr>
              <w:t>（六）专业思政元素集</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_Toc86845798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7</w:t>
            </w:r>
            <w:r w:rsidR="00E2421A" w:rsidRPr="00E2421A">
              <w:rPr>
                <w:rFonts w:asciiTheme="minorEastAsia" w:hAnsiTheme="minorEastAsia"/>
                <w:noProof/>
                <w:webHidden/>
                <w:sz w:val="24"/>
                <w:szCs w:val="24"/>
              </w:rPr>
              <w:fldChar w:fldCharType="end"/>
            </w:r>
          </w:hyperlink>
        </w:p>
        <w:p w14:paraId="46EE283D" w14:textId="77777777" w:rsidR="00E2421A" w:rsidRPr="00E2421A" w:rsidRDefault="006A445F">
          <w:pPr>
            <w:pStyle w:val="10"/>
            <w:rPr>
              <w:rFonts w:asciiTheme="minorEastAsia" w:hAnsiTheme="minorEastAsia"/>
              <w:b w:val="0"/>
              <w:noProof/>
              <w:kern w:val="2"/>
              <w:sz w:val="24"/>
              <w:szCs w:val="24"/>
            </w:rPr>
          </w:pPr>
          <w:hyperlink w:anchor="_Toc86845799" w:history="1">
            <w:r w:rsidR="00E2421A" w:rsidRPr="00E2421A">
              <w:rPr>
                <w:rStyle w:val="af5"/>
                <w:rFonts w:asciiTheme="minorEastAsia" w:hAnsiTheme="minorEastAsia" w:hint="eastAsia"/>
                <w:b w:val="0"/>
                <w:noProof/>
                <w:sz w:val="24"/>
                <w:szCs w:val="24"/>
              </w:rPr>
              <w:t>六、课程设置及要求</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_Toc86845799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9</w:t>
            </w:r>
            <w:r w:rsidR="00E2421A" w:rsidRPr="00E2421A">
              <w:rPr>
                <w:rFonts w:asciiTheme="minorEastAsia" w:hAnsiTheme="minorEastAsia"/>
                <w:b w:val="0"/>
                <w:noProof/>
                <w:webHidden/>
                <w:sz w:val="24"/>
                <w:szCs w:val="24"/>
              </w:rPr>
              <w:fldChar w:fldCharType="end"/>
            </w:r>
          </w:hyperlink>
        </w:p>
        <w:p w14:paraId="398A8D31"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00" w:history="1">
            <w:r w:rsidR="00E2421A" w:rsidRPr="00E2421A">
              <w:rPr>
                <w:rStyle w:val="af5"/>
                <w:rFonts w:asciiTheme="minorEastAsia" w:hAnsiTheme="minorEastAsia" w:cs="Times New Roman" w:hint="eastAsia"/>
                <w:bCs/>
                <w:noProof/>
                <w:sz w:val="24"/>
                <w:szCs w:val="24"/>
              </w:rPr>
              <w:t>（一）公共基础课程</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_Toc86845800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9</w:t>
            </w:r>
            <w:r w:rsidR="00E2421A" w:rsidRPr="00E2421A">
              <w:rPr>
                <w:rFonts w:asciiTheme="minorEastAsia" w:hAnsiTheme="minorEastAsia"/>
                <w:noProof/>
                <w:webHidden/>
                <w:sz w:val="24"/>
                <w:szCs w:val="24"/>
              </w:rPr>
              <w:fldChar w:fldCharType="end"/>
            </w:r>
          </w:hyperlink>
        </w:p>
        <w:p w14:paraId="13577342"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01" w:history="1">
            <w:r w:rsidR="00E2421A" w:rsidRPr="00E2421A">
              <w:rPr>
                <w:rStyle w:val="af5"/>
                <w:rFonts w:asciiTheme="minorEastAsia" w:hAnsiTheme="minorEastAsia" w:cs="Times New Roman" w:hint="eastAsia"/>
                <w:bCs/>
                <w:noProof/>
                <w:sz w:val="24"/>
                <w:szCs w:val="24"/>
              </w:rPr>
              <w:t>（二）专业（技能）课程</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_Toc86845801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16</w:t>
            </w:r>
            <w:r w:rsidR="00E2421A" w:rsidRPr="00E2421A">
              <w:rPr>
                <w:rFonts w:asciiTheme="minorEastAsia" w:hAnsiTheme="minorEastAsia"/>
                <w:noProof/>
                <w:webHidden/>
                <w:sz w:val="24"/>
                <w:szCs w:val="24"/>
              </w:rPr>
              <w:fldChar w:fldCharType="end"/>
            </w:r>
          </w:hyperlink>
        </w:p>
        <w:p w14:paraId="1CED7861" w14:textId="77777777" w:rsidR="00E2421A" w:rsidRPr="00E2421A" w:rsidRDefault="006A445F">
          <w:pPr>
            <w:pStyle w:val="10"/>
            <w:rPr>
              <w:rFonts w:asciiTheme="minorEastAsia" w:hAnsiTheme="minorEastAsia"/>
              <w:b w:val="0"/>
              <w:noProof/>
              <w:kern w:val="2"/>
              <w:sz w:val="24"/>
              <w:szCs w:val="24"/>
            </w:rPr>
          </w:pPr>
          <w:hyperlink w:anchor="_Toc86845802" w:history="1">
            <w:r w:rsidR="00E2421A" w:rsidRPr="00E2421A">
              <w:rPr>
                <w:rStyle w:val="af5"/>
                <w:rFonts w:asciiTheme="minorEastAsia" w:hAnsiTheme="minorEastAsia" w:hint="eastAsia"/>
                <w:b w:val="0"/>
                <w:noProof/>
                <w:sz w:val="24"/>
                <w:szCs w:val="24"/>
              </w:rPr>
              <w:t>七、教学进程总体安排</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_Toc86845802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28</w:t>
            </w:r>
            <w:r w:rsidR="00E2421A" w:rsidRPr="00E2421A">
              <w:rPr>
                <w:rFonts w:asciiTheme="minorEastAsia" w:hAnsiTheme="minorEastAsia"/>
                <w:b w:val="0"/>
                <w:noProof/>
                <w:webHidden/>
                <w:sz w:val="24"/>
                <w:szCs w:val="24"/>
              </w:rPr>
              <w:fldChar w:fldCharType="end"/>
            </w:r>
          </w:hyperlink>
        </w:p>
        <w:p w14:paraId="5D2FED10"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03" w:history="1">
            <w:r w:rsidR="00E2421A" w:rsidRPr="00E2421A">
              <w:rPr>
                <w:rStyle w:val="af5"/>
                <w:rFonts w:asciiTheme="minorEastAsia" w:hAnsiTheme="minorEastAsia" w:cs="Times New Roman" w:hint="eastAsia"/>
                <w:bCs/>
                <w:noProof/>
                <w:sz w:val="24"/>
                <w:szCs w:val="24"/>
              </w:rPr>
              <w:t>（一）教学计划</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_Toc86845803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28</w:t>
            </w:r>
            <w:r w:rsidR="00E2421A" w:rsidRPr="00E2421A">
              <w:rPr>
                <w:rFonts w:asciiTheme="minorEastAsia" w:hAnsiTheme="minorEastAsia"/>
                <w:noProof/>
                <w:webHidden/>
                <w:sz w:val="24"/>
                <w:szCs w:val="24"/>
              </w:rPr>
              <w:fldChar w:fldCharType="end"/>
            </w:r>
          </w:hyperlink>
        </w:p>
        <w:p w14:paraId="12A67820"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04" w:history="1">
            <w:r w:rsidR="00E2421A" w:rsidRPr="00E2421A">
              <w:rPr>
                <w:rStyle w:val="af5"/>
                <w:rFonts w:asciiTheme="minorEastAsia" w:hAnsiTheme="minorEastAsia" w:cs="Times New Roman" w:hint="eastAsia"/>
                <w:bCs/>
                <w:noProof/>
                <w:sz w:val="24"/>
                <w:szCs w:val="24"/>
              </w:rPr>
              <w:t>（二）课程学时学分统计分析</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_Toc86845804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28</w:t>
            </w:r>
            <w:r w:rsidR="00E2421A" w:rsidRPr="00E2421A">
              <w:rPr>
                <w:rFonts w:asciiTheme="minorEastAsia" w:hAnsiTheme="minorEastAsia"/>
                <w:noProof/>
                <w:webHidden/>
                <w:sz w:val="24"/>
                <w:szCs w:val="24"/>
              </w:rPr>
              <w:fldChar w:fldCharType="end"/>
            </w:r>
          </w:hyperlink>
        </w:p>
        <w:p w14:paraId="175B1A07" w14:textId="77777777" w:rsidR="00E2421A" w:rsidRPr="00E2421A" w:rsidRDefault="006A445F">
          <w:pPr>
            <w:pStyle w:val="10"/>
            <w:rPr>
              <w:rFonts w:asciiTheme="minorEastAsia" w:hAnsiTheme="minorEastAsia"/>
              <w:b w:val="0"/>
              <w:noProof/>
              <w:kern w:val="2"/>
              <w:sz w:val="24"/>
              <w:szCs w:val="24"/>
            </w:rPr>
          </w:pPr>
          <w:hyperlink w:anchor="_Toc86845805" w:history="1">
            <w:r w:rsidR="00E2421A" w:rsidRPr="00E2421A">
              <w:rPr>
                <w:rStyle w:val="af5"/>
                <w:rFonts w:asciiTheme="minorEastAsia" w:hAnsiTheme="minorEastAsia" w:hint="eastAsia"/>
                <w:b w:val="0"/>
                <w:noProof/>
                <w:sz w:val="24"/>
                <w:szCs w:val="24"/>
              </w:rPr>
              <w:t>八、实施保障</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_Toc86845805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29</w:t>
            </w:r>
            <w:r w:rsidR="00E2421A" w:rsidRPr="00E2421A">
              <w:rPr>
                <w:rFonts w:asciiTheme="minorEastAsia" w:hAnsiTheme="minorEastAsia"/>
                <w:b w:val="0"/>
                <w:noProof/>
                <w:webHidden/>
                <w:sz w:val="24"/>
                <w:szCs w:val="24"/>
              </w:rPr>
              <w:fldChar w:fldCharType="end"/>
            </w:r>
          </w:hyperlink>
        </w:p>
        <w:p w14:paraId="1D022D13"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06" w:history="1">
            <w:r w:rsidR="00E2421A" w:rsidRPr="00E2421A">
              <w:rPr>
                <w:rStyle w:val="af5"/>
                <w:rFonts w:asciiTheme="minorEastAsia" w:hAnsiTheme="minorEastAsia" w:cs="Times New Roman" w:hint="eastAsia"/>
                <w:bCs/>
                <w:noProof/>
                <w:sz w:val="24"/>
                <w:szCs w:val="24"/>
              </w:rPr>
              <w:t>（一）师资队伍</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_Toc86845806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29</w:t>
            </w:r>
            <w:r w:rsidR="00E2421A" w:rsidRPr="00E2421A">
              <w:rPr>
                <w:rFonts w:asciiTheme="minorEastAsia" w:hAnsiTheme="minorEastAsia"/>
                <w:noProof/>
                <w:webHidden/>
                <w:sz w:val="24"/>
                <w:szCs w:val="24"/>
              </w:rPr>
              <w:fldChar w:fldCharType="end"/>
            </w:r>
          </w:hyperlink>
        </w:p>
        <w:p w14:paraId="77880405"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07" w:history="1">
            <w:r w:rsidR="00E2421A" w:rsidRPr="00E2421A">
              <w:rPr>
                <w:rStyle w:val="af5"/>
                <w:rFonts w:asciiTheme="minorEastAsia" w:hAnsiTheme="minorEastAsia" w:cs="Times New Roman" w:hint="eastAsia"/>
                <w:bCs/>
                <w:noProof/>
                <w:sz w:val="24"/>
                <w:szCs w:val="24"/>
              </w:rPr>
              <w:t>（二）教学设施</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_Toc86845807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30</w:t>
            </w:r>
            <w:r w:rsidR="00E2421A" w:rsidRPr="00E2421A">
              <w:rPr>
                <w:rFonts w:asciiTheme="minorEastAsia" w:hAnsiTheme="minorEastAsia"/>
                <w:noProof/>
                <w:webHidden/>
                <w:sz w:val="24"/>
                <w:szCs w:val="24"/>
              </w:rPr>
              <w:fldChar w:fldCharType="end"/>
            </w:r>
          </w:hyperlink>
        </w:p>
        <w:p w14:paraId="380F3704"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08" w:history="1">
            <w:r w:rsidR="00E2421A" w:rsidRPr="00E2421A">
              <w:rPr>
                <w:rStyle w:val="af5"/>
                <w:rFonts w:asciiTheme="minorEastAsia" w:hAnsiTheme="minorEastAsia" w:cs="Times New Roman" w:hint="eastAsia"/>
                <w:bCs/>
                <w:noProof/>
                <w:sz w:val="24"/>
                <w:szCs w:val="24"/>
              </w:rPr>
              <w:t>（三）教学资源</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_Toc86845808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31</w:t>
            </w:r>
            <w:r w:rsidR="00E2421A" w:rsidRPr="00E2421A">
              <w:rPr>
                <w:rFonts w:asciiTheme="minorEastAsia" w:hAnsiTheme="minorEastAsia"/>
                <w:noProof/>
                <w:webHidden/>
                <w:sz w:val="24"/>
                <w:szCs w:val="24"/>
              </w:rPr>
              <w:fldChar w:fldCharType="end"/>
            </w:r>
          </w:hyperlink>
        </w:p>
        <w:p w14:paraId="3ABE7064"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09" w:history="1">
            <w:r w:rsidR="00E2421A" w:rsidRPr="00E2421A">
              <w:rPr>
                <w:rStyle w:val="af5"/>
                <w:rFonts w:asciiTheme="minorEastAsia" w:hAnsiTheme="minorEastAsia" w:cs="Times New Roman" w:hint="eastAsia"/>
                <w:bCs/>
                <w:noProof/>
                <w:sz w:val="24"/>
                <w:szCs w:val="24"/>
              </w:rPr>
              <w:t>（四）教学方法</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_Toc86845809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32</w:t>
            </w:r>
            <w:r w:rsidR="00E2421A" w:rsidRPr="00E2421A">
              <w:rPr>
                <w:rFonts w:asciiTheme="minorEastAsia" w:hAnsiTheme="minorEastAsia"/>
                <w:noProof/>
                <w:webHidden/>
                <w:sz w:val="24"/>
                <w:szCs w:val="24"/>
              </w:rPr>
              <w:fldChar w:fldCharType="end"/>
            </w:r>
          </w:hyperlink>
        </w:p>
        <w:p w14:paraId="36EA814C"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10" w:history="1">
            <w:r w:rsidR="00E2421A" w:rsidRPr="00E2421A">
              <w:rPr>
                <w:rStyle w:val="af5"/>
                <w:rFonts w:asciiTheme="minorEastAsia" w:hAnsiTheme="minorEastAsia" w:cs="Times New Roman" w:hint="eastAsia"/>
                <w:bCs/>
                <w:noProof/>
                <w:sz w:val="24"/>
                <w:szCs w:val="24"/>
              </w:rPr>
              <w:t>（五）学习评价</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_Toc86845810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33</w:t>
            </w:r>
            <w:r w:rsidR="00E2421A" w:rsidRPr="00E2421A">
              <w:rPr>
                <w:rFonts w:asciiTheme="minorEastAsia" w:hAnsiTheme="minorEastAsia"/>
                <w:noProof/>
                <w:webHidden/>
                <w:sz w:val="24"/>
                <w:szCs w:val="24"/>
              </w:rPr>
              <w:fldChar w:fldCharType="end"/>
            </w:r>
          </w:hyperlink>
        </w:p>
        <w:p w14:paraId="5D6F19B3" w14:textId="77777777" w:rsidR="00E2421A" w:rsidRPr="00E2421A" w:rsidRDefault="006A445F">
          <w:pPr>
            <w:pStyle w:val="22"/>
            <w:tabs>
              <w:tab w:val="right" w:leader="dot" w:pos="8296"/>
            </w:tabs>
            <w:rPr>
              <w:rFonts w:asciiTheme="minorEastAsia" w:hAnsiTheme="minorEastAsia"/>
              <w:noProof/>
              <w:kern w:val="2"/>
              <w:sz w:val="24"/>
              <w:szCs w:val="24"/>
            </w:rPr>
          </w:pPr>
          <w:hyperlink w:anchor="_Toc86845811" w:history="1">
            <w:r w:rsidR="00E2421A" w:rsidRPr="00E2421A">
              <w:rPr>
                <w:rStyle w:val="af5"/>
                <w:rFonts w:asciiTheme="minorEastAsia" w:hAnsiTheme="minorEastAsia" w:cs="Times New Roman" w:hint="eastAsia"/>
                <w:bCs/>
                <w:noProof/>
                <w:sz w:val="24"/>
                <w:szCs w:val="24"/>
              </w:rPr>
              <w:t>（六）质量管理</w:t>
            </w:r>
            <w:r w:rsidR="00E2421A" w:rsidRPr="00E2421A">
              <w:rPr>
                <w:rFonts w:asciiTheme="minorEastAsia" w:hAnsiTheme="minorEastAsia"/>
                <w:noProof/>
                <w:webHidden/>
                <w:sz w:val="24"/>
                <w:szCs w:val="24"/>
              </w:rPr>
              <w:tab/>
            </w:r>
            <w:r w:rsidR="00E2421A" w:rsidRPr="00E2421A">
              <w:rPr>
                <w:rFonts w:asciiTheme="minorEastAsia" w:hAnsiTheme="minorEastAsia"/>
                <w:noProof/>
                <w:webHidden/>
                <w:sz w:val="24"/>
                <w:szCs w:val="24"/>
              </w:rPr>
              <w:fldChar w:fldCharType="begin"/>
            </w:r>
            <w:r w:rsidR="00E2421A" w:rsidRPr="00E2421A">
              <w:rPr>
                <w:rFonts w:asciiTheme="minorEastAsia" w:hAnsiTheme="minorEastAsia"/>
                <w:noProof/>
                <w:webHidden/>
                <w:sz w:val="24"/>
                <w:szCs w:val="24"/>
              </w:rPr>
              <w:instrText xml:space="preserve"> PAGEREF _Toc86845811 \h </w:instrText>
            </w:r>
            <w:r w:rsidR="00E2421A" w:rsidRPr="00E2421A">
              <w:rPr>
                <w:rFonts w:asciiTheme="minorEastAsia" w:hAnsiTheme="minorEastAsia"/>
                <w:noProof/>
                <w:webHidden/>
                <w:sz w:val="24"/>
                <w:szCs w:val="24"/>
              </w:rPr>
            </w:r>
            <w:r w:rsidR="00E2421A" w:rsidRPr="00E2421A">
              <w:rPr>
                <w:rFonts w:asciiTheme="minorEastAsia" w:hAnsiTheme="minorEastAsia"/>
                <w:noProof/>
                <w:webHidden/>
                <w:sz w:val="24"/>
                <w:szCs w:val="24"/>
              </w:rPr>
              <w:fldChar w:fldCharType="separate"/>
            </w:r>
            <w:r w:rsidR="00E2421A" w:rsidRPr="00E2421A">
              <w:rPr>
                <w:rFonts w:asciiTheme="minorEastAsia" w:hAnsiTheme="minorEastAsia"/>
                <w:noProof/>
                <w:webHidden/>
                <w:sz w:val="24"/>
                <w:szCs w:val="24"/>
              </w:rPr>
              <w:t>33</w:t>
            </w:r>
            <w:r w:rsidR="00E2421A" w:rsidRPr="00E2421A">
              <w:rPr>
                <w:rFonts w:asciiTheme="minorEastAsia" w:hAnsiTheme="minorEastAsia"/>
                <w:noProof/>
                <w:webHidden/>
                <w:sz w:val="24"/>
                <w:szCs w:val="24"/>
              </w:rPr>
              <w:fldChar w:fldCharType="end"/>
            </w:r>
          </w:hyperlink>
        </w:p>
        <w:p w14:paraId="0A39C0BF" w14:textId="77777777" w:rsidR="00E2421A" w:rsidRPr="00E2421A" w:rsidRDefault="006A445F">
          <w:pPr>
            <w:pStyle w:val="10"/>
            <w:rPr>
              <w:rFonts w:asciiTheme="minorEastAsia" w:hAnsiTheme="minorEastAsia"/>
              <w:b w:val="0"/>
              <w:noProof/>
              <w:kern w:val="2"/>
              <w:sz w:val="24"/>
              <w:szCs w:val="24"/>
            </w:rPr>
          </w:pPr>
          <w:hyperlink w:anchor="_Toc86845812" w:history="1">
            <w:r w:rsidR="00E2421A" w:rsidRPr="00E2421A">
              <w:rPr>
                <w:rStyle w:val="af5"/>
                <w:rFonts w:asciiTheme="minorEastAsia" w:hAnsiTheme="minorEastAsia" w:hint="eastAsia"/>
                <w:b w:val="0"/>
                <w:noProof/>
                <w:sz w:val="24"/>
                <w:szCs w:val="24"/>
              </w:rPr>
              <w:t>九、毕业要求</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_Toc86845812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33</w:t>
            </w:r>
            <w:r w:rsidR="00E2421A" w:rsidRPr="00E2421A">
              <w:rPr>
                <w:rFonts w:asciiTheme="minorEastAsia" w:hAnsiTheme="minorEastAsia"/>
                <w:b w:val="0"/>
                <w:noProof/>
                <w:webHidden/>
                <w:sz w:val="24"/>
                <w:szCs w:val="24"/>
              </w:rPr>
              <w:fldChar w:fldCharType="end"/>
            </w:r>
          </w:hyperlink>
        </w:p>
        <w:p w14:paraId="64A41542" w14:textId="77777777" w:rsidR="00E2421A" w:rsidRPr="00E2421A" w:rsidRDefault="006A445F">
          <w:pPr>
            <w:pStyle w:val="10"/>
            <w:rPr>
              <w:b w:val="0"/>
              <w:noProof/>
              <w:kern w:val="2"/>
              <w:sz w:val="21"/>
              <w:szCs w:val="22"/>
            </w:rPr>
          </w:pPr>
          <w:hyperlink w:anchor="_Toc86845813" w:history="1">
            <w:r w:rsidR="00E2421A" w:rsidRPr="00E2421A">
              <w:rPr>
                <w:rStyle w:val="af5"/>
                <w:rFonts w:asciiTheme="minorEastAsia" w:hAnsiTheme="minorEastAsia" w:hint="eastAsia"/>
                <w:b w:val="0"/>
                <w:noProof/>
                <w:sz w:val="24"/>
                <w:szCs w:val="24"/>
              </w:rPr>
              <w:t>十、附录</w:t>
            </w:r>
            <w:r w:rsidR="00E2421A" w:rsidRPr="00E2421A">
              <w:rPr>
                <w:rFonts w:asciiTheme="minorEastAsia" w:hAnsiTheme="minorEastAsia"/>
                <w:b w:val="0"/>
                <w:noProof/>
                <w:webHidden/>
                <w:sz w:val="24"/>
                <w:szCs w:val="24"/>
              </w:rPr>
              <w:tab/>
            </w:r>
            <w:r w:rsidR="00E2421A" w:rsidRPr="00E2421A">
              <w:rPr>
                <w:rFonts w:asciiTheme="minorEastAsia" w:hAnsiTheme="minorEastAsia"/>
                <w:b w:val="0"/>
                <w:noProof/>
                <w:webHidden/>
                <w:sz w:val="24"/>
                <w:szCs w:val="24"/>
              </w:rPr>
              <w:fldChar w:fldCharType="begin"/>
            </w:r>
            <w:r w:rsidR="00E2421A" w:rsidRPr="00E2421A">
              <w:rPr>
                <w:rFonts w:asciiTheme="minorEastAsia" w:hAnsiTheme="minorEastAsia"/>
                <w:b w:val="0"/>
                <w:noProof/>
                <w:webHidden/>
                <w:sz w:val="24"/>
                <w:szCs w:val="24"/>
              </w:rPr>
              <w:instrText xml:space="preserve"> PAGEREF _Toc86845813 \h </w:instrText>
            </w:r>
            <w:r w:rsidR="00E2421A" w:rsidRPr="00E2421A">
              <w:rPr>
                <w:rFonts w:asciiTheme="minorEastAsia" w:hAnsiTheme="minorEastAsia"/>
                <w:b w:val="0"/>
                <w:noProof/>
                <w:webHidden/>
                <w:sz w:val="24"/>
                <w:szCs w:val="24"/>
              </w:rPr>
            </w:r>
            <w:r w:rsidR="00E2421A" w:rsidRPr="00E2421A">
              <w:rPr>
                <w:rFonts w:asciiTheme="minorEastAsia" w:hAnsiTheme="minorEastAsia"/>
                <w:b w:val="0"/>
                <w:noProof/>
                <w:webHidden/>
                <w:sz w:val="24"/>
                <w:szCs w:val="24"/>
              </w:rPr>
              <w:fldChar w:fldCharType="separate"/>
            </w:r>
            <w:r w:rsidR="00E2421A" w:rsidRPr="00E2421A">
              <w:rPr>
                <w:rFonts w:asciiTheme="minorEastAsia" w:hAnsiTheme="minorEastAsia"/>
                <w:b w:val="0"/>
                <w:noProof/>
                <w:webHidden/>
                <w:sz w:val="24"/>
                <w:szCs w:val="24"/>
              </w:rPr>
              <w:t>34</w:t>
            </w:r>
            <w:r w:rsidR="00E2421A" w:rsidRPr="00E2421A">
              <w:rPr>
                <w:rFonts w:asciiTheme="minorEastAsia" w:hAnsiTheme="minorEastAsia"/>
                <w:b w:val="0"/>
                <w:noProof/>
                <w:webHidden/>
                <w:sz w:val="24"/>
                <w:szCs w:val="24"/>
              </w:rPr>
              <w:fldChar w:fldCharType="end"/>
            </w:r>
          </w:hyperlink>
        </w:p>
        <w:p w14:paraId="1031351F" w14:textId="44F64E42" w:rsidR="00DC492D" w:rsidRPr="00E2421A" w:rsidRDefault="00B42BF2" w:rsidP="007B2ACA">
          <w:pPr>
            <w:spacing w:line="276" w:lineRule="auto"/>
            <w:rPr>
              <w:rFonts w:asciiTheme="minorEastAsia" w:hAnsiTheme="minorEastAsia"/>
              <w:sz w:val="24"/>
              <w:szCs w:val="24"/>
            </w:rPr>
            <w:sectPr w:rsidR="00DC492D" w:rsidRPr="00E2421A">
              <w:footerReference w:type="default" r:id="rId11"/>
              <w:pgSz w:w="11906" w:h="16838"/>
              <w:pgMar w:top="1440" w:right="1800" w:bottom="1440" w:left="1800" w:header="851" w:footer="992" w:gutter="0"/>
              <w:pgNumType w:fmt="upperRoman" w:start="1"/>
              <w:cols w:space="425"/>
              <w:docGrid w:type="lines" w:linePitch="312"/>
            </w:sectPr>
          </w:pPr>
          <w:r w:rsidRPr="00E2421A">
            <w:rPr>
              <w:rFonts w:asciiTheme="minorEastAsia" w:hAnsiTheme="minorEastAsia" w:cs="Times New Roman"/>
              <w:sz w:val="24"/>
              <w:szCs w:val="24"/>
            </w:rPr>
            <w:fldChar w:fldCharType="end"/>
          </w:r>
        </w:p>
      </w:sdtContent>
    </w:sdt>
    <w:p w14:paraId="4ACFA042" w14:textId="6030A80A" w:rsidR="00DC492D" w:rsidRDefault="00B42BF2" w:rsidP="00684803">
      <w:pPr>
        <w:pStyle w:val="af1"/>
        <w:tabs>
          <w:tab w:val="left" w:pos="1140"/>
        </w:tabs>
        <w:spacing w:beforeLines="50" w:before="156" w:afterLines="50" w:after="156"/>
        <w:ind w:firstLineChars="200" w:firstLine="720"/>
        <w:jc w:val="both"/>
        <w:rPr>
          <w:rFonts w:ascii="黑体" w:eastAsia="黑体" w:hAnsi="黑体"/>
          <w:b w:val="0"/>
          <w:szCs w:val="36"/>
        </w:rPr>
      </w:pPr>
      <w:bookmarkStart w:id="1" w:name="_Toc86845788"/>
      <w:r>
        <w:rPr>
          <w:rFonts w:ascii="黑体" w:eastAsia="黑体" w:hAnsi="黑体" w:hint="eastAsia"/>
          <w:b w:val="0"/>
          <w:szCs w:val="36"/>
        </w:rPr>
        <w:lastRenderedPageBreak/>
        <w:t>一、</w:t>
      </w:r>
      <w:bookmarkEnd w:id="0"/>
      <w:r w:rsidR="002F6F12">
        <w:rPr>
          <w:rFonts w:ascii="黑体" w:eastAsia="黑体" w:hAnsi="黑体" w:hint="eastAsia"/>
          <w:b w:val="0"/>
          <w:szCs w:val="36"/>
        </w:rPr>
        <w:t>专业名称</w:t>
      </w:r>
      <w:r w:rsidR="001470CC">
        <w:rPr>
          <w:rFonts w:ascii="黑体" w:eastAsia="黑体" w:hAnsi="黑体" w:hint="eastAsia"/>
          <w:b w:val="0"/>
          <w:szCs w:val="36"/>
        </w:rPr>
        <w:t>及</w:t>
      </w:r>
      <w:r w:rsidR="002F6F12">
        <w:rPr>
          <w:rFonts w:ascii="黑体" w:eastAsia="黑体" w:hAnsi="黑体" w:hint="eastAsia"/>
          <w:b w:val="0"/>
          <w:szCs w:val="36"/>
        </w:rPr>
        <w:t>代码</w:t>
      </w:r>
      <w:bookmarkEnd w:id="1"/>
    </w:p>
    <w:p w14:paraId="40A67E84" w14:textId="72FE08AC" w:rsidR="006C04F9" w:rsidRPr="006C04F9" w:rsidRDefault="006C04F9" w:rsidP="006C04F9">
      <w:pPr>
        <w:widowControl/>
        <w:snapToGrid w:val="0"/>
        <w:spacing w:line="520" w:lineRule="exact"/>
        <w:ind w:firstLineChars="200" w:firstLine="560"/>
        <w:rPr>
          <w:rFonts w:ascii="仿宋" w:eastAsia="仿宋" w:hAnsi="仿宋" w:cs="宋体"/>
          <w:snapToGrid w:val="0"/>
          <w:kern w:val="0"/>
          <w:sz w:val="28"/>
          <w:szCs w:val="28"/>
        </w:rPr>
      </w:pPr>
      <w:r w:rsidRPr="006C04F9">
        <w:rPr>
          <w:rFonts w:ascii="仿宋" w:eastAsia="仿宋" w:hAnsi="仿宋" w:cs="宋体" w:hint="eastAsia"/>
          <w:snapToGrid w:val="0"/>
          <w:kern w:val="0"/>
          <w:sz w:val="28"/>
          <w:szCs w:val="28"/>
        </w:rPr>
        <w:t>专业名称：铁道机车</w:t>
      </w:r>
      <w:r w:rsidR="00F10C97">
        <w:rPr>
          <w:rFonts w:ascii="仿宋" w:eastAsia="仿宋" w:hAnsi="仿宋" w:cs="宋体" w:hint="eastAsia"/>
          <w:snapToGrid w:val="0"/>
          <w:kern w:val="0"/>
          <w:sz w:val="28"/>
          <w:szCs w:val="28"/>
        </w:rPr>
        <w:t>车辆制造与维护</w:t>
      </w:r>
    </w:p>
    <w:p w14:paraId="48F1CA7C" w14:textId="32808AC6" w:rsidR="006C04F9" w:rsidRPr="006C04F9" w:rsidRDefault="006C04F9" w:rsidP="006C04F9">
      <w:pPr>
        <w:widowControl/>
        <w:snapToGrid w:val="0"/>
        <w:spacing w:line="520" w:lineRule="exact"/>
        <w:ind w:firstLineChars="200" w:firstLine="560"/>
        <w:rPr>
          <w:rFonts w:ascii="仿宋" w:eastAsia="仿宋" w:hAnsi="仿宋" w:cs="宋体"/>
          <w:snapToGrid w:val="0"/>
          <w:kern w:val="0"/>
          <w:sz w:val="28"/>
          <w:szCs w:val="28"/>
        </w:rPr>
      </w:pPr>
      <w:r w:rsidRPr="006C04F9">
        <w:rPr>
          <w:rFonts w:ascii="仿宋" w:eastAsia="仿宋" w:hAnsi="仿宋" w:cs="宋体" w:hint="eastAsia"/>
          <w:snapToGrid w:val="0"/>
          <w:kern w:val="0"/>
          <w:sz w:val="28"/>
          <w:szCs w:val="28"/>
        </w:rPr>
        <w:t>专业代码：</w:t>
      </w:r>
      <w:r w:rsidR="00EA5BB4" w:rsidRPr="00EA5BB4">
        <w:rPr>
          <w:rFonts w:ascii="仿宋" w:eastAsia="仿宋" w:hAnsi="仿宋" w:cs="宋体"/>
          <w:snapToGrid w:val="0"/>
          <w:kern w:val="0"/>
          <w:sz w:val="28"/>
          <w:szCs w:val="28"/>
        </w:rPr>
        <w:t>460401</w:t>
      </w:r>
    </w:p>
    <w:p w14:paraId="259BD5A7" w14:textId="6287950C" w:rsidR="002F6F12" w:rsidRDefault="002F6F12" w:rsidP="00684803">
      <w:pPr>
        <w:pStyle w:val="af1"/>
        <w:tabs>
          <w:tab w:val="left" w:pos="1140"/>
        </w:tabs>
        <w:spacing w:beforeLines="50" w:before="156" w:afterLines="50" w:after="156"/>
        <w:ind w:firstLineChars="200" w:firstLine="720"/>
        <w:jc w:val="both"/>
        <w:rPr>
          <w:rFonts w:ascii="黑体" w:eastAsia="黑体" w:hAnsi="黑体"/>
          <w:b w:val="0"/>
          <w:szCs w:val="36"/>
        </w:rPr>
      </w:pPr>
      <w:bookmarkStart w:id="2" w:name="_Toc86845789"/>
      <w:r>
        <w:rPr>
          <w:rFonts w:ascii="黑体" w:eastAsia="黑体" w:hAnsi="黑体" w:hint="eastAsia"/>
          <w:b w:val="0"/>
          <w:szCs w:val="36"/>
        </w:rPr>
        <w:t>二、入学要求</w:t>
      </w:r>
      <w:bookmarkEnd w:id="2"/>
    </w:p>
    <w:p w14:paraId="52F3258C" w14:textId="619D5A83" w:rsidR="006C04F9" w:rsidRPr="006C04F9" w:rsidRDefault="006C04F9" w:rsidP="006C04F9">
      <w:pPr>
        <w:widowControl/>
        <w:snapToGrid w:val="0"/>
        <w:spacing w:line="520" w:lineRule="exact"/>
        <w:ind w:firstLineChars="200" w:firstLine="560"/>
        <w:rPr>
          <w:rFonts w:ascii="仿宋" w:eastAsia="仿宋" w:hAnsi="仿宋" w:cs="宋体"/>
          <w:snapToGrid w:val="0"/>
          <w:kern w:val="0"/>
          <w:sz w:val="28"/>
          <w:szCs w:val="28"/>
        </w:rPr>
      </w:pPr>
      <w:r w:rsidRPr="006C04F9">
        <w:rPr>
          <w:rFonts w:ascii="仿宋" w:eastAsia="仿宋" w:hAnsi="仿宋" w:cs="宋体" w:hint="eastAsia"/>
          <w:snapToGrid w:val="0"/>
          <w:kern w:val="0"/>
          <w:sz w:val="28"/>
          <w:szCs w:val="28"/>
        </w:rPr>
        <w:t>普通高级中学毕业、中等职业学校毕业或具备同等学力者。</w:t>
      </w:r>
    </w:p>
    <w:p w14:paraId="525BEBEC" w14:textId="1476F5AD" w:rsidR="002F6F12" w:rsidRDefault="002F6F12" w:rsidP="00684803">
      <w:pPr>
        <w:pStyle w:val="af1"/>
        <w:tabs>
          <w:tab w:val="left" w:pos="1140"/>
        </w:tabs>
        <w:spacing w:beforeLines="50" w:before="156" w:afterLines="50" w:after="156"/>
        <w:ind w:firstLineChars="200" w:firstLine="720"/>
        <w:jc w:val="both"/>
        <w:rPr>
          <w:rFonts w:ascii="黑体" w:eastAsia="黑体" w:hAnsi="黑体"/>
          <w:b w:val="0"/>
          <w:szCs w:val="36"/>
        </w:rPr>
      </w:pPr>
      <w:bookmarkStart w:id="3" w:name="_Toc86845790"/>
      <w:r>
        <w:rPr>
          <w:rFonts w:ascii="黑体" w:eastAsia="黑体" w:hAnsi="黑体" w:hint="eastAsia"/>
          <w:b w:val="0"/>
          <w:szCs w:val="36"/>
        </w:rPr>
        <w:t>三、修业年限</w:t>
      </w:r>
      <w:bookmarkEnd w:id="3"/>
    </w:p>
    <w:p w14:paraId="3789CFC4" w14:textId="42F67E23" w:rsidR="006C04F9" w:rsidRPr="006C04F9" w:rsidRDefault="006C04F9" w:rsidP="006C04F9">
      <w:pPr>
        <w:widowControl/>
        <w:snapToGrid w:val="0"/>
        <w:spacing w:line="520" w:lineRule="exact"/>
        <w:ind w:firstLineChars="200" w:firstLine="560"/>
        <w:rPr>
          <w:rFonts w:ascii="仿宋" w:eastAsia="仿宋" w:hAnsi="仿宋" w:cs="宋体"/>
          <w:snapToGrid w:val="0"/>
          <w:kern w:val="0"/>
          <w:sz w:val="28"/>
          <w:szCs w:val="28"/>
        </w:rPr>
      </w:pPr>
      <w:r w:rsidRPr="006C04F9">
        <w:rPr>
          <w:rFonts w:ascii="仿宋" w:eastAsia="仿宋" w:hAnsi="仿宋" w:cs="宋体" w:hint="eastAsia"/>
          <w:snapToGrid w:val="0"/>
          <w:kern w:val="0"/>
          <w:sz w:val="28"/>
          <w:szCs w:val="28"/>
        </w:rPr>
        <w:t>全日制三年。</w:t>
      </w:r>
    </w:p>
    <w:p w14:paraId="423017CC" w14:textId="10B8D579" w:rsidR="002F6F12" w:rsidRDefault="002F6F12" w:rsidP="00684803">
      <w:pPr>
        <w:pStyle w:val="af1"/>
        <w:tabs>
          <w:tab w:val="left" w:pos="1140"/>
        </w:tabs>
        <w:spacing w:beforeLines="50" w:before="156" w:afterLines="50" w:after="156"/>
        <w:ind w:firstLineChars="200" w:firstLine="720"/>
        <w:jc w:val="both"/>
        <w:rPr>
          <w:rFonts w:ascii="黑体" w:eastAsia="黑体" w:hAnsi="黑体"/>
          <w:b w:val="0"/>
          <w:szCs w:val="36"/>
        </w:rPr>
      </w:pPr>
      <w:bookmarkStart w:id="4" w:name="_Toc86845791"/>
      <w:r>
        <w:rPr>
          <w:rFonts w:ascii="黑体" w:eastAsia="黑体" w:hAnsi="黑体" w:hint="eastAsia"/>
          <w:b w:val="0"/>
          <w:szCs w:val="36"/>
        </w:rPr>
        <w:t>四、职业面向</w:t>
      </w:r>
      <w:bookmarkEnd w:id="4"/>
    </w:p>
    <w:p w14:paraId="4A0DB8DD" w14:textId="41659790" w:rsidR="002F6F12" w:rsidRDefault="002F6F12" w:rsidP="00054949">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本专业职业面向如表１所示。</w:t>
      </w:r>
    </w:p>
    <w:p w14:paraId="0DEFFEC6" w14:textId="77777777" w:rsidR="000A50A6" w:rsidRDefault="000A50A6" w:rsidP="000A50A6">
      <w:pPr>
        <w:widowControl/>
        <w:snapToGrid w:val="0"/>
        <w:jc w:val="center"/>
        <w:rPr>
          <w:rFonts w:ascii="仿宋" w:eastAsia="仿宋" w:hAnsi="仿宋" w:cs="宋体"/>
          <w:b/>
          <w:bCs/>
          <w:snapToGrid w:val="0"/>
          <w:kern w:val="0"/>
          <w:szCs w:val="21"/>
        </w:rPr>
      </w:pPr>
    </w:p>
    <w:p w14:paraId="440CD2C7" w14:textId="614E250B" w:rsidR="002F6F12" w:rsidRPr="00684803" w:rsidRDefault="002F6F12" w:rsidP="000A50A6">
      <w:pPr>
        <w:widowControl/>
        <w:snapToGrid w:val="0"/>
        <w:spacing w:afterLines="50" w:after="156"/>
        <w:jc w:val="center"/>
        <w:rPr>
          <w:rFonts w:ascii="仿宋" w:eastAsia="仿宋" w:hAnsi="仿宋" w:cs="宋体"/>
          <w:b/>
          <w:bCs/>
          <w:snapToGrid w:val="0"/>
          <w:kern w:val="0"/>
          <w:szCs w:val="21"/>
        </w:rPr>
      </w:pPr>
      <w:r w:rsidRPr="00684803">
        <w:rPr>
          <w:rFonts w:ascii="仿宋" w:eastAsia="仿宋" w:hAnsi="仿宋" w:cs="宋体" w:hint="eastAsia"/>
          <w:b/>
          <w:bCs/>
          <w:snapToGrid w:val="0"/>
          <w:kern w:val="0"/>
          <w:szCs w:val="21"/>
        </w:rPr>
        <w:t>表１　本专业职业面向</w:t>
      </w:r>
    </w:p>
    <w:tbl>
      <w:tblPr>
        <w:tblStyle w:val="af8"/>
        <w:tblW w:w="9356" w:type="dxa"/>
        <w:jc w:val="center"/>
        <w:tblBorders>
          <w:left w:val="none" w:sz="0" w:space="0" w:color="auto"/>
          <w:right w:val="none" w:sz="0" w:space="0" w:color="auto"/>
        </w:tblBorders>
        <w:tblLook w:val="04A0" w:firstRow="1" w:lastRow="0" w:firstColumn="1" w:lastColumn="0" w:noHBand="0" w:noVBand="1"/>
      </w:tblPr>
      <w:tblGrid>
        <w:gridCol w:w="1110"/>
        <w:gridCol w:w="1103"/>
        <w:gridCol w:w="1161"/>
        <w:gridCol w:w="1686"/>
        <w:gridCol w:w="1336"/>
        <w:gridCol w:w="1305"/>
        <w:gridCol w:w="1655"/>
      </w:tblGrid>
      <w:tr w:rsidR="00BD520D" w:rsidRPr="00684803" w14:paraId="691B3138" w14:textId="16D4637C" w:rsidTr="008A4634">
        <w:trPr>
          <w:trHeight w:val="605"/>
          <w:jc w:val="center"/>
        </w:trPr>
        <w:tc>
          <w:tcPr>
            <w:tcW w:w="1134" w:type="dxa"/>
            <w:vAlign w:val="center"/>
          </w:tcPr>
          <w:p w14:paraId="676413A5" w14:textId="77777777"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所属专业大类</w:t>
            </w:r>
          </w:p>
          <w:p w14:paraId="747A4F06" w14:textId="2BEB9983"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（代码）</w:t>
            </w:r>
          </w:p>
        </w:tc>
        <w:tc>
          <w:tcPr>
            <w:tcW w:w="1107" w:type="dxa"/>
            <w:vAlign w:val="center"/>
          </w:tcPr>
          <w:p w14:paraId="071430B8" w14:textId="77777777"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所属专业类</w:t>
            </w:r>
          </w:p>
          <w:p w14:paraId="13369258" w14:textId="15931480"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（代码）</w:t>
            </w:r>
          </w:p>
        </w:tc>
        <w:tc>
          <w:tcPr>
            <w:tcW w:w="1161" w:type="dxa"/>
            <w:vAlign w:val="center"/>
          </w:tcPr>
          <w:p w14:paraId="5ABE1928" w14:textId="77777777" w:rsidR="00BD520D"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对应行业</w:t>
            </w:r>
          </w:p>
          <w:p w14:paraId="2F98E282" w14:textId="49D7FD08"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（代码）</w:t>
            </w:r>
          </w:p>
        </w:tc>
        <w:tc>
          <w:tcPr>
            <w:tcW w:w="1418" w:type="dxa"/>
            <w:vAlign w:val="center"/>
          </w:tcPr>
          <w:p w14:paraId="36FA829D" w14:textId="77777777" w:rsidR="00BD520D"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主要职业类别</w:t>
            </w:r>
          </w:p>
          <w:p w14:paraId="173652F8" w14:textId="437190FC"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（代码）</w:t>
            </w:r>
          </w:p>
        </w:tc>
        <w:tc>
          <w:tcPr>
            <w:tcW w:w="1417" w:type="dxa"/>
            <w:vAlign w:val="center"/>
          </w:tcPr>
          <w:p w14:paraId="1A19C159" w14:textId="65A9BC2F" w:rsidR="00BD520D" w:rsidRPr="00684803" w:rsidRDefault="00BD520D" w:rsidP="00BB528E">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主要岗位</w:t>
            </w:r>
            <w:r>
              <w:rPr>
                <w:rFonts w:ascii="仿宋" w:eastAsia="仿宋" w:hAnsi="仿宋" w:cs="宋体" w:hint="eastAsia"/>
                <w:snapToGrid w:val="0"/>
                <w:kern w:val="0"/>
                <w:szCs w:val="21"/>
              </w:rPr>
              <w:t>类别</w:t>
            </w:r>
            <w:r w:rsidRPr="00684803">
              <w:rPr>
                <w:rFonts w:ascii="仿宋" w:eastAsia="仿宋" w:hAnsi="仿宋" w:cs="宋体" w:hint="eastAsia"/>
                <w:snapToGrid w:val="0"/>
                <w:kern w:val="0"/>
                <w:szCs w:val="21"/>
              </w:rPr>
              <w:t>或技术领域</w:t>
            </w:r>
          </w:p>
        </w:tc>
        <w:tc>
          <w:tcPr>
            <w:tcW w:w="1364" w:type="dxa"/>
            <w:vAlign w:val="center"/>
          </w:tcPr>
          <w:p w14:paraId="196817B1" w14:textId="7839E5B9" w:rsidR="00BD520D" w:rsidRPr="00684803" w:rsidRDefault="00BD520D" w:rsidP="00BD520D">
            <w:pPr>
              <w:widowControl/>
              <w:snapToGrid w:val="0"/>
              <w:jc w:val="center"/>
              <w:rPr>
                <w:rFonts w:ascii="仿宋" w:eastAsia="仿宋" w:hAnsi="仿宋" w:cs="宋体"/>
                <w:snapToGrid w:val="0"/>
                <w:kern w:val="0"/>
                <w:szCs w:val="21"/>
              </w:rPr>
            </w:pPr>
            <w:r w:rsidRPr="00C8720D">
              <w:rPr>
                <w:rFonts w:ascii="仿宋" w:eastAsia="仿宋" w:hAnsi="仿宋" w:cs="宋体" w:hint="eastAsia"/>
                <w:snapToGrid w:val="0"/>
                <w:kern w:val="0"/>
                <w:szCs w:val="21"/>
              </w:rPr>
              <w:t>职业技能等级证书</w:t>
            </w:r>
          </w:p>
        </w:tc>
        <w:tc>
          <w:tcPr>
            <w:tcW w:w="1755" w:type="dxa"/>
            <w:vAlign w:val="center"/>
          </w:tcPr>
          <w:p w14:paraId="68291AF4" w14:textId="77777777" w:rsidR="00BB528E" w:rsidRDefault="00BD520D" w:rsidP="00BD520D">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行业企业</w:t>
            </w:r>
          </w:p>
          <w:p w14:paraId="6CF9491C" w14:textId="204A9454" w:rsidR="00BD520D" w:rsidRPr="00C8720D" w:rsidRDefault="00BD520D" w:rsidP="00BD520D">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标准或证书</w:t>
            </w:r>
          </w:p>
        </w:tc>
      </w:tr>
      <w:tr w:rsidR="00037582" w:rsidRPr="00684803" w14:paraId="70D157ED" w14:textId="3276B8CD" w:rsidTr="008A4634">
        <w:trPr>
          <w:jc w:val="center"/>
        </w:trPr>
        <w:tc>
          <w:tcPr>
            <w:tcW w:w="1134" w:type="dxa"/>
            <w:vAlign w:val="center"/>
          </w:tcPr>
          <w:p w14:paraId="533C32E5" w14:textId="55DDA61E" w:rsidR="00037582" w:rsidRPr="006C04F9" w:rsidRDefault="00037582" w:rsidP="00E5262E">
            <w:pPr>
              <w:widowControl/>
              <w:snapToGrid w:val="0"/>
              <w:spacing w:afterLines="50" w:after="156" w:line="360" w:lineRule="auto"/>
              <w:jc w:val="left"/>
              <w:rPr>
                <w:rFonts w:ascii="仿宋" w:eastAsia="仿宋" w:hAnsi="仿宋" w:cs="宋体"/>
                <w:snapToGrid w:val="0"/>
                <w:kern w:val="0"/>
                <w:szCs w:val="21"/>
              </w:rPr>
            </w:pPr>
            <w:r w:rsidRPr="00F10C97">
              <w:rPr>
                <w:rFonts w:ascii="仿宋" w:eastAsia="仿宋" w:hAnsi="仿宋" w:cs="宋体" w:hint="eastAsia"/>
                <w:snapToGrid w:val="0"/>
                <w:kern w:val="0"/>
                <w:szCs w:val="21"/>
              </w:rPr>
              <w:t>装备制造大类（</w:t>
            </w:r>
            <w:r w:rsidR="00E5262E">
              <w:rPr>
                <w:rFonts w:ascii="仿宋" w:eastAsia="仿宋" w:hAnsi="仿宋" w:cs="宋体" w:hint="eastAsia"/>
                <w:snapToGrid w:val="0"/>
                <w:kern w:val="0"/>
                <w:szCs w:val="21"/>
              </w:rPr>
              <w:t>46</w:t>
            </w:r>
            <w:r w:rsidRPr="00F10C97">
              <w:rPr>
                <w:rFonts w:ascii="仿宋" w:eastAsia="仿宋" w:hAnsi="仿宋" w:cs="宋体" w:hint="eastAsia"/>
                <w:snapToGrid w:val="0"/>
                <w:kern w:val="0"/>
                <w:szCs w:val="21"/>
              </w:rPr>
              <w:t>）</w:t>
            </w:r>
          </w:p>
        </w:tc>
        <w:tc>
          <w:tcPr>
            <w:tcW w:w="1107" w:type="dxa"/>
            <w:vAlign w:val="center"/>
          </w:tcPr>
          <w:p w14:paraId="61315190" w14:textId="77777777" w:rsidR="00037582" w:rsidRPr="00F10C97" w:rsidRDefault="00037582" w:rsidP="00EC02DF">
            <w:pPr>
              <w:widowControl/>
              <w:snapToGrid w:val="0"/>
              <w:spacing w:afterLines="50" w:after="156" w:line="360" w:lineRule="auto"/>
              <w:jc w:val="left"/>
              <w:rPr>
                <w:rFonts w:ascii="仿宋" w:eastAsia="仿宋" w:hAnsi="仿宋" w:cs="宋体"/>
                <w:snapToGrid w:val="0"/>
                <w:kern w:val="0"/>
                <w:szCs w:val="21"/>
              </w:rPr>
            </w:pPr>
            <w:r w:rsidRPr="00F10C97">
              <w:rPr>
                <w:rFonts w:ascii="仿宋" w:eastAsia="仿宋" w:hAnsi="仿宋" w:cs="宋体" w:hint="eastAsia"/>
                <w:snapToGrid w:val="0"/>
                <w:kern w:val="0"/>
                <w:szCs w:val="21"/>
              </w:rPr>
              <w:t>铁道装备</w:t>
            </w:r>
          </w:p>
          <w:p w14:paraId="47795734" w14:textId="7DA79AB1" w:rsidR="00037582" w:rsidRPr="006C04F9" w:rsidRDefault="00037582" w:rsidP="00EC02DF">
            <w:pPr>
              <w:widowControl/>
              <w:snapToGrid w:val="0"/>
              <w:spacing w:afterLines="50" w:after="156" w:line="360" w:lineRule="auto"/>
              <w:jc w:val="left"/>
              <w:rPr>
                <w:rFonts w:ascii="宋体" w:eastAsia="宋体" w:hAnsi="宋体"/>
                <w:szCs w:val="21"/>
              </w:rPr>
            </w:pPr>
            <w:r w:rsidRPr="00F10C97">
              <w:rPr>
                <w:rFonts w:ascii="仿宋" w:eastAsia="仿宋" w:hAnsi="仿宋" w:cs="宋体" w:hint="eastAsia"/>
                <w:snapToGrid w:val="0"/>
                <w:kern w:val="0"/>
                <w:szCs w:val="21"/>
              </w:rPr>
              <w:t>类（</w:t>
            </w:r>
            <w:r w:rsidR="00E5262E" w:rsidRPr="00E5262E">
              <w:rPr>
                <w:rFonts w:ascii="仿宋" w:eastAsia="仿宋" w:hAnsi="仿宋" w:cs="宋体"/>
                <w:snapToGrid w:val="0"/>
                <w:kern w:val="0"/>
                <w:szCs w:val="21"/>
              </w:rPr>
              <w:t>4604</w:t>
            </w:r>
            <w:r w:rsidRPr="00F10C97">
              <w:rPr>
                <w:rFonts w:ascii="仿宋" w:eastAsia="仿宋" w:hAnsi="仿宋" w:cs="宋体" w:hint="eastAsia"/>
                <w:snapToGrid w:val="0"/>
                <w:kern w:val="0"/>
                <w:szCs w:val="21"/>
              </w:rPr>
              <w:t>）</w:t>
            </w:r>
          </w:p>
        </w:tc>
        <w:tc>
          <w:tcPr>
            <w:tcW w:w="1161" w:type="dxa"/>
            <w:vAlign w:val="center"/>
          </w:tcPr>
          <w:p w14:paraId="50686779" w14:textId="77777777" w:rsidR="00037582" w:rsidRPr="007A4076" w:rsidRDefault="00037582" w:rsidP="00EC02DF">
            <w:pPr>
              <w:widowControl/>
              <w:snapToGrid w:val="0"/>
              <w:spacing w:afterLines="50" w:after="156" w:line="360" w:lineRule="auto"/>
              <w:jc w:val="left"/>
              <w:rPr>
                <w:rFonts w:ascii="仿宋" w:eastAsia="仿宋" w:hAnsi="仿宋" w:cs="宋体"/>
                <w:snapToGrid w:val="0"/>
                <w:kern w:val="0"/>
                <w:szCs w:val="21"/>
              </w:rPr>
            </w:pPr>
            <w:r w:rsidRPr="007A4076">
              <w:rPr>
                <w:rFonts w:ascii="仿宋" w:eastAsia="仿宋" w:hAnsi="仿宋" w:cs="宋体" w:hint="eastAsia"/>
                <w:snapToGrid w:val="0"/>
                <w:kern w:val="0"/>
                <w:szCs w:val="21"/>
              </w:rPr>
              <w:t>铁路机车车辆制造</w:t>
            </w:r>
          </w:p>
          <w:p w14:paraId="151341D5" w14:textId="50566EF6" w:rsidR="00037582" w:rsidRPr="007A4076" w:rsidRDefault="00037582" w:rsidP="00EC02DF">
            <w:pPr>
              <w:widowControl/>
              <w:snapToGrid w:val="0"/>
              <w:spacing w:afterLines="50" w:after="156" w:line="360" w:lineRule="auto"/>
              <w:jc w:val="left"/>
              <w:rPr>
                <w:rFonts w:ascii="仿宋" w:eastAsia="仿宋" w:hAnsi="仿宋" w:cs="宋体"/>
                <w:snapToGrid w:val="0"/>
                <w:kern w:val="0"/>
                <w:szCs w:val="21"/>
              </w:rPr>
            </w:pPr>
            <w:r w:rsidRPr="007A4076">
              <w:rPr>
                <w:rFonts w:ascii="仿宋" w:eastAsia="仿宋" w:hAnsi="仿宋" w:cs="宋体" w:hint="eastAsia"/>
                <w:snapToGrid w:val="0"/>
                <w:kern w:val="0"/>
                <w:szCs w:val="21"/>
              </w:rPr>
              <w:t>（</w:t>
            </w:r>
            <w:r w:rsidRPr="007A4076">
              <w:rPr>
                <w:rFonts w:ascii="仿宋" w:eastAsia="仿宋" w:hAnsi="仿宋" w:cs="宋体"/>
                <w:snapToGrid w:val="0"/>
                <w:kern w:val="0"/>
                <w:szCs w:val="21"/>
              </w:rPr>
              <w:t>C3712</w:t>
            </w:r>
            <w:r w:rsidRPr="007A4076">
              <w:rPr>
                <w:rFonts w:ascii="仿宋" w:eastAsia="仿宋" w:hAnsi="仿宋" w:cs="宋体" w:hint="eastAsia"/>
                <w:snapToGrid w:val="0"/>
                <w:kern w:val="0"/>
                <w:szCs w:val="21"/>
              </w:rPr>
              <w:t>）</w:t>
            </w:r>
          </w:p>
        </w:tc>
        <w:tc>
          <w:tcPr>
            <w:tcW w:w="1418" w:type="dxa"/>
            <w:vAlign w:val="center"/>
          </w:tcPr>
          <w:p w14:paraId="485FA623" w14:textId="77777777" w:rsidR="00F5547C" w:rsidRDefault="00F5547C" w:rsidP="004F625B">
            <w:pPr>
              <w:widowControl/>
              <w:snapToGrid w:val="0"/>
              <w:spacing w:beforeLines="50" w:before="156" w:line="360" w:lineRule="auto"/>
              <w:jc w:val="center"/>
              <w:rPr>
                <w:rFonts w:ascii="仿宋" w:eastAsia="仿宋" w:hAnsi="仿宋" w:cs="宋体"/>
                <w:snapToGrid w:val="0"/>
                <w:kern w:val="0"/>
                <w:szCs w:val="21"/>
              </w:rPr>
            </w:pPr>
            <w:r w:rsidRPr="00F5547C">
              <w:rPr>
                <w:rFonts w:ascii="仿宋" w:eastAsia="仿宋" w:hAnsi="仿宋" w:cs="宋体" w:hint="eastAsia"/>
                <w:snapToGrid w:val="0"/>
                <w:kern w:val="0"/>
                <w:szCs w:val="21"/>
              </w:rPr>
              <w:t>铁路机车制修工</w:t>
            </w:r>
          </w:p>
          <w:p w14:paraId="7BE3BD8B" w14:textId="18756C07" w:rsidR="00037582" w:rsidRPr="007A4076" w:rsidRDefault="00037582" w:rsidP="004F625B">
            <w:pPr>
              <w:widowControl/>
              <w:snapToGrid w:val="0"/>
              <w:spacing w:beforeLines="50" w:before="156" w:line="360" w:lineRule="auto"/>
              <w:jc w:val="center"/>
              <w:rPr>
                <w:rFonts w:ascii="仿宋" w:eastAsia="仿宋" w:hAnsi="仿宋" w:cs="宋体"/>
                <w:snapToGrid w:val="0"/>
                <w:kern w:val="0"/>
                <w:szCs w:val="21"/>
              </w:rPr>
            </w:pPr>
            <w:r w:rsidRPr="007A4076">
              <w:rPr>
                <w:rFonts w:ascii="仿宋" w:eastAsia="仿宋" w:hAnsi="仿宋" w:cs="宋体" w:hint="eastAsia"/>
                <w:snapToGrid w:val="0"/>
                <w:kern w:val="0"/>
                <w:szCs w:val="21"/>
              </w:rPr>
              <w:t>（</w:t>
            </w:r>
            <w:r w:rsidR="00F5547C" w:rsidRPr="00F5547C">
              <w:rPr>
                <w:rFonts w:ascii="仿宋" w:eastAsia="仿宋" w:hAnsi="仿宋" w:cs="宋体"/>
                <w:snapToGrid w:val="0"/>
                <w:kern w:val="0"/>
                <w:szCs w:val="21"/>
              </w:rPr>
              <w:t>6-23-01-01</w:t>
            </w:r>
            <w:r w:rsidRPr="007A4076">
              <w:rPr>
                <w:rFonts w:ascii="仿宋" w:eastAsia="仿宋" w:hAnsi="仿宋" w:cs="宋体" w:hint="eastAsia"/>
                <w:snapToGrid w:val="0"/>
                <w:kern w:val="0"/>
                <w:szCs w:val="21"/>
              </w:rPr>
              <w:t>）</w:t>
            </w:r>
          </w:p>
          <w:p w14:paraId="6BBDFDD1" w14:textId="77777777" w:rsidR="00037582" w:rsidRDefault="00F5547C" w:rsidP="004F625B">
            <w:pPr>
              <w:widowControl/>
              <w:snapToGrid w:val="0"/>
              <w:spacing w:beforeLines="50" w:before="156" w:line="360" w:lineRule="auto"/>
              <w:jc w:val="center"/>
              <w:rPr>
                <w:rFonts w:ascii="仿宋" w:eastAsia="仿宋" w:hAnsi="仿宋" w:cs="宋体"/>
                <w:snapToGrid w:val="0"/>
                <w:kern w:val="0"/>
                <w:szCs w:val="21"/>
              </w:rPr>
            </w:pPr>
            <w:r w:rsidRPr="00F5547C">
              <w:rPr>
                <w:rFonts w:ascii="仿宋" w:eastAsia="仿宋" w:hAnsi="仿宋" w:cs="宋体" w:hint="eastAsia"/>
                <w:snapToGrid w:val="0"/>
                <w:kern w:val="0"/>
                <w:szCs w:val="21"/>
              </w:rPr>
              <w:t>铁路车辆制修工</w:t>
            </w:r>
          </w:p>
          <w:p w14:paraId="210C2282" w14:textId="417E12A3" w:rsidR="00F5547C" w:rsidRDefault="00F5547C" w:rsidP="004F625B">
            <w:pPr>
              <w:widowControl/>
              <w:snapToGrid w:val="0"/>
              <w:spacing w:beforeLines="50" w:before="156" w:line="360" w:lineRule="auto"/>
              <w:jc w:val="center"/>
              <w:rPr>
                <w:rFonts w:ascii="仿宋" w:eastAsia="仿宋" w:hAnsi="仿宋" w:cs="宋体"/>
                <w:snapToGrid w:val="0"/>
                <w:kern w:val="0"/>
                <w:szCs w:val="21"/>
              </w:rPr>
            </w:pPr>
            <w:r w:rsidRPr="007A4076">
              <w:rPr>
                <w:rFonts w:ascii="仿宋" w:eastAsia="仿宋" w:hAnsi="仿宋" w:cs="宋体" w:hint="eastAsia"/>
                <w:snapToGrid w:val="0"/>
                <w:kern w:val="0"/>
                <w:szCs w:val="21"/>
              </w:rPr>
              <w:t>（</w:t>
            </w:r>
            <w:r w:rsidRPr="00F5547C">
              <w:rPr>
                <w:rFonts w:ascii="仿宋" w:eastAsia="仿宋" w:hAnsi="仿宋" w:cs="宋体"/>
                <w:snapToGrid w:val="0"/>
                <w:kern w:val="0"/>
                <w:szCs w:val="21"/>
              </w:rPr>
              <w:t>6-23-01-02</w:t>
            </w:r>
            <w:r w:rsidRPr="007A4076">
              <w:rPr>
                <w:rFonts w:ascii="仿宋" w:eastAsia="仿宋" w:hAnsi="仿宋" w:cs="宋体" w:hint="eastAsia"/>
                <w:snapToGrid w:val="0"/>
                <w:kern w:val="0"/>
                <w:szCs w:val="21"/>
              </w:rPr>
              <w:t>）</w:t>
            </w:r>
          </w:p>
          <w:p w14:paraId="4703499F" w14:textId="77777777" w:rsidR="00F5547C" w:rsidRDefault="00F5547C" w:rsidP="004F625B">
            <w:pPr>
              <w:widowControl/>
              <w:snapToGrid w:val="0"/>
              <w:spacing w:beforeLines="50" w:before="156" w:line="360" w:lineRule="auto"/>
              <w:jc w:val="center"/>
              <w:rPr>
                <w:rFonts w:ascii="仿宋" w:eastAsia="仿宋" w:hAnsi="仿宋" w:cs="宋体"/>
                <w:snapToGrid w:val="0"/>
                <w:kern w:val="0"/>
                <w:szCs w:val="21"/>
              </w:rPr>
            </w:pPr>
            <w:r w:rsidRPr="00F5547C">
              <w:rPr>
                <w:rFonts w:ascii="仿宋" w:eastAsia="仿宋" w:hAnsi="仿宋" w:cs="宋体" w:hint="eastAsia"/>
                <w:snapToGrid w:val="0"/>
                <w:kern w:val="0"/>
                <w:szCs w:val="21"/>
              </w:rPr>
              <w:t>动车组制修师</w:t>
            </w:r>
          </w:p>
          <w:p w14:paraId="0BF7EB10" w14:textId="77777777" w:rsidR="00F5547C" w:rsidRDefault="00F5547C" w:rsidP="004F625B">
            <w:pPr>
              <w:widowControl/>
              <w:snapToGrid w:val="0"/>
              <w:spacing w:beforeLines="50" w:before="156" w:line="360" w:lineRule="auto"/>
              <w:jc w:val="center"/>
              <w:rPr>
                <w:rFonts w:ascii="仿宋" w:eastAsia="仿宋" w:hAnsi="仿宋" w:cs="宋体"/>
                <w:snapToGrid w:val="0"/>
                <w:kern w:val="0"/>
                <w:szCs w:val="21"/>
              </w:rPr>
            </w:pPr>
            <w:r w:rsidRPr="007A4076">
              <w:rPr>
                <w:rFonts w:ascii="仿宋" w:eastAsia="仿宋" w:hAnsi="仿宋" w:cs="宋体" w:hint="eastAsia"/>
                <w:snapToGrid w:val="0"/>
                <w:kern w:val="0"/>
                <w:szCs w:val="21"/>
              </w:rPr>
              <w:t>（</w:t>
            </w:r>
            <w:r w:rsidRPr="00F5547C">
              <w:rPr>
                <w:rFonts w:ascii="仿宋" w:eastAsia="仿宋" w:hAnsi="仿宋" w:cs="宋体"/>
                <w:snapToGrid w:val="0"/>
                <w:kern w:val="0"/>
                <w:szCs w:val="21"/>
              </w:rPr>
              <w:t>6-23-01-03</w:t>
            </w:r>
            <w:r w:rsidRPr="007A4076">
              <w:rPr>
                <w:rFonts w:ascii="仿宋" w:eastAsia="仿宋" w:hAnsi="仿宋" w:cs="宋体" w:hint="eastAsia"/>
                <w:snapToGrid w:val="0"/>
                <w:kern w:val="0"/>
                <w:szCs w:val="21"/>
              </w:rPr>
              <w:t>）</w:t>
            </w:r>
          </w:p>
          <w:p w14:paraId="3C458DA6" w14:textId="77777777" w:rsidR="004F625B" w:rsidRDefault="004F625B" w:rsidP="004F625B">
            <w:pPr>
              <w:widowControl/>
              <w:snapToGrid w:val="0"/>
              <w:spacing w:beforeLines="50" w:before="156"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机车整备员</w:t>
            </w:r>
          </w:p>
          <w:p w14:paraId="5EA3B47A" w14:textId="77777777" w:rsidR="004F625B" w:rsidRDefault="004F625B" w:rsidP="004F625B">
            <w:pPr>
              <w:widowControl/>
              <w:snapToGrid w:val="0"/>
              <w:spacing w:beforeLines="50" w:before="156"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w:t>
            </w:r>
            <w:r w:rsidRPr="006C04F9">
              <w:rPr>
                <w:rFonts w:ascii="仿宋" w:eastAsia="仿宋" w:hAnsi="仿宋" w:cs="宋体"/>
                <w:snapToGrid w:val="0"/>
                <w:kern w:val="0"/>
                <w:szCs w:val="21"/>
              </w:rPr>
              <w:t>6-30-02-04</w:t>
            </w:r>
            <w:r w:rsidRPr="006C04F9">
              <w:rPr>
                <w:rFonts w:ascii="仿宋" w:eastAsia="仿宋" w:hAnsi="仿宋" w:cs="宋体" w:hint="eastAsia"/>
                <w:snapToGrid w:val="0"/>
                <w:kern w:val="0"/>
                <w:szCs w:val="21"/>
              </w:rPr>
              <w:t>）</w:t>
            </w:r>
          </w:p>
          <w:p w14:paraId="494F94C5" w14:textId="77777777" w:rsidR="004F625B" w:rsidRDefault="004F625B" w:rsidP="004F625B">
            <w:pPr>
              <w:widowControl/>
              <w:snapToGrid w:val="0"/>
              <w:spacing w:beforeLines="50" w:before="156" w:line="360" w:lineRule="auto"/>
              <w:jc w:val="center"/>
              <w:rPr>
                <w:rFonts w:ascii="仿宋" w:eastAsia="仿宋" w:hAnsi="仿宋" w:cs="宋体"/>
                <w:snapToGrid w:val="0"/>
                <w:kern w:val="0"/>
                <w:szCs w:val="21"/>
              </w:rPr>
            </w:pPr>
            <w:r w:rsidRPr="00E014B4">
              <w:rPr>
                <w:rFonts w:ascii="仿宋" w:eastAsia="仿宋" w:hAnsi="仿宋" w:cs="宋体" w:hint="eastAsia"/>
                <w:snapToGrid w:val="0"/>
                <w:kern w:val="0"/>
                <w:szCs w:val="21"/>
              </w:rPr>
              <w:t>轨道列车司机</w:t>
            </w:r>
          </w:p>
          <w:p w14:paraId="1ED136FD" w14:textId="008AD0C0" w:rsidR="004F625B" w:rsidRPr="00037582" w:rsidRDefault="004F625B" w:rsidP="004F625B">
            <w:pPr>
              <w:widowControl/>
              <w:snapToGrid w:val="0"/>
              <w:spacing w:beforeLines="50" w:before="156"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w:t>
            </w:r>
            <w:r w:rsidRPr="00E014B4">
              <w:rPr>
                <w:rFonts w:ascii="仿宋" w:eastAsia="仿宋" w:hAnsi="仿宋" w:cs="宋体"/>
                <w:snapToGrid w:val="0"/>
                <w:kern w:val="0"/>
                <w:szCs w:val="21"/>
              </w:rPr>
              <w:t>4-02-01-01</w:t>
            </w:r>
            <w:r w:rsidRPr="006C04F9">
              <w:rPr>
                <w:rFonts w:ascii="仿宋" w:eastAsia="仿宋" w:hAnsi="仿宋" w:cs="宋体" w:hint="eastAsia"/>
                <w:snapToGrid w:val="0"/>
                <w:kern w:val="0"/>
                <w:szCs w:val="21"/>
              </w:rPr>
              <w:t>）</w:t>
            </w:r>
          </w:p>
        </w:tc>
        <w:tc>
          <w:tcPr>
            <w:tcW w:w="1417" w:type="dxa"/>
            <w:vAlign w:val="center"/>
          </w:tcPr>
          <w:p w14:paraId="5F394305" w14:textId="77777777" w:rsidR="00344D2D" w:rsidRDefault="00037582" w:rsidP="00344D2D">
            <w:pPr>
              <w:widowControl/>
              <w:snapToGrid w:val="0"/>
              <w:spacing w:afterLines="50" w:after="156" w:line="360" w:lineRule="auto"/>
              <w:jc w:val="left"/>
              <w:rPr>
                <w:rFonts w:ascii="仿宋" w:eastAsia="仿宋" w:hAnsi="仿宋" w:cs="宋体"/>
                <w:snapToGrid w:val="0"/>
                <w:kern w:val="0"/>
                <w:szCs w:val="21"/>
              </w:rPr>
            </w:pPr>
            <w:r w:rsidRPr="007A4076">
              <w:rPr>
                <w:rFonts w:ascii="仿宋" w:eastAsia="仿宋" w:hAnsi="仿宋" w:cs="宋体" w:hint="eastAsia"/>
                <w:snapToGrid w:val="0"/>
                <w:kern w:val="0"/>
                <w:szCs w:val="21"/>
              </w:rPr>
              <w:t>机车车辆电气装配工</w:t>
            </w:r>
          </w:p>
          <w:p w14:paraId="4B534533" w14:textId="77777777" w:rsidR="00344D2D" w:rsidRDefault="00037582" w:rsidP="00344D2D">
            <w:pPr>
              <w:widowControl/>
              <w:snapToGrid w:val="0"/>
              <w:spacing w:afterLines="50" w:after="156" w:line="360" w:lineRule="auto"/>
              <w:jc w:val="left"/>
              <w:rPr>
                <w:rFonts w:ascii="仿宋" w:eastAsia="仿宋" w:hAnsi="仿宋" w:cs="宋体"/>
                <w:snapToGrid w:val="0"/>
                <w:kern w:val="0"/>
                <w:szCs w:val="21"/>
              </w:rPr>
            </w:pPr>
            <w:r w:rsidRPr="007A4076">
              <w:rPr>
                <w:rFonts w:ascii="仿宋" w:eastAsia="仿宋" w:hAnsi="仿宋" w:cs="宋体" w:hint="eastAsia"/>
                <w:snapToGrid w:val="0"/>
                <w:kern w:val="0"/>
                <w:szCs w:val="21"/>
              </w:rPr>
              <w:t>机车车辆电气检修工</w:t>
            </w:r>
          </w:p>
          <w:p w14:paraId="1B4B10C5" w14:textId="77777777" w:rsidR="00344D2D" w:rsidRDefault="00344D2D" w:rsidP="00344D2D">
            <w:pPr>
              <w:widowControl/>
              <w:snapToGrid w:val="0"/>
              <w:spacing w:afterLines="50" w:after="156" w:line="360" w:lineRule="auto"/>
              <w:jc w:val="left"/>
              <w:rPr>
                <w:rFonts w:ascii="仿宋" w:eastAsia="仿宋" w:hAnsi="仿宋" w:cs="宋体"/>
                <w:snapToGrid w:val="0"/>
                <w:kern w:val="0"/>
                <w:szCs w:val="21"/>
              </w:rPr>
            </w:pPr>
            <w:r>
              <w:rPr>
                <w:rFonts w:ascii="仿宋" w:eastAsia="仿宋" w:hAnsi="仿宋" w:cs="宋体" w:hint="eastAsia"/>
                <w:snapToGrid w:val="0"/>
                <w:kern w:val="0"/>
                <w:szCs w:val="21"/>
              </w:rPr>
              <w:t>机车车辆调试员</w:t>
            </w:r>
          </w:p>
          <w:p w14:paraId="5B373AA3" w14:textId="29CF20B9" w:rsidR="00037582" w:rsidRPr="007A4076" w:rsidRDefault="00EE260A" w:rsidP="00344D2D">
            <w:pPr>
              <w:widowControl/>
              <w:snapToGrid w:val="0"/>
              <w:spacing w:afterLines="50" w:after="156" w:line="360" w:lineRule="auto"/>
              <w:jc w:val="left"/>
              <w:rPr>
                <w:rFonts w:ascii="仿宋" w:eastAsia="仿宋" w:hAnsi="仿宋" w:cs="宋体"/>
                <w:snapToGrid w:val="0"/>
                <w:kern w:val="0"/>
                <w:szCs w:val="21"/>
              </w:rPr>
            </w:pPr>
            <w:r>
              <w:rPr>
                <w:rFonts w:ascii="仿宋" w:eastAsia="仿宋" w:hAnsi="仿宋" w:cs="宋体" w:hint="eastAsia"/>
                <w:snapToGrid w:val="0"/>
                <w:kern w:val="0"/>
                <w:szCs w:val="21"/>
              </w:rPr>
              <w:t>机车乘务员</w:t>
            </w:r>
          </w:p>
        </w:tc>
        <w:tc>
          <w:tcPr>
            <w:tcW w:w="1364" w:type="dxa"/>
            <w:vAlign w:val="center"/>
          </w:tcPr>
          <w:p w14:paraId="07B96057" w14:textId="77777777" w:rsidR="00037582" w:rsidRPr="00037582" w:rsidRDefault="00037582" w:rsidP="00EC02DF">
            <w:pPr>
              <w:widowControl/>
              <w:snapToGrid w:val="0"/>
              <w:spacing w:afterLines="50" w:after="156" w:line="360" w:lineRule="auto"/>
              <w:jc w:val="left"/>
              <w:rPr>
                <w:rFonts w:ascii="仿宋" w:eastAsia="仿宋" w:hAnsi="仿宋" w:cs="宋体"/>
                <w:snapToGrid w:val="0"/>
                <w:kern w:val="0"/>
                <w:szCs w:val="21"/>
              </w:rPr>
            </w:pPr>
            <w:r w:rsidRPr="00037582">
              <w:rPr>
                <w:rFonts w:ascii="仿宋" w:eastAsia="仿宋" w:hAnsi="仿宋" w:cs="宋体" w:hint="eastAsia"/>
                <w:snapToGrid w:val="0"/>
                <w:kern w:val="0"/>
                <w:szCs w:val="21"/>
              </w:rPr>
              <w:t>机车钳工、</w:t>
            </w:r>
          </w:p>
          <w:p w14:paraId="6DB18B8C" w14:textId="77777777" w:rsidR="00037582" w:rsidRPr="00037582" w:rsidRDefault="00037582" w:rsidP="00EC02DF">
            <w:pPr>
              <w:widowControl/>
              <w:snapToGrid w:val="0"/>
              <w:spacing w:afterLines="50" w:after="156" w:line="360" w:lineRule="auto"/>
              <w:jc w:val="left"/>
              <w:rPr>
                <w:rFonts w:ascii="仿宋" w:eastAsia="仿宋" w:hAnsi="仿宋" w:cs="宋体"/>
                <w:snapToGrid w:val="0"/>
                <w:kern w:val="0"/>
                <w:szCs w:val="21"/>
              </w:rPr>
            </w:pPr>
            <w:r w:rsidRPr="00037582">
              <w:rPr>
                <w:rFonts w:ascii="仿宋" w:eastAsia="仿宋" w:hAnsi="仿宋" w:cs="宋体" w:hint="eastAsia"/>
                <w:snapToGrid w:val="0"/>
                <w:kern w:val="0"/>
                <w:szCs w:val="21"/>
              </w:rPr>
              <w:t>机车电工、</w:t>
            </w:r>
          </w:p>
          <w:p w14:paraId="4F435E90" w14:textId="322102D5" w:rsidR="00037582" w:rsidRPr="00037582" w:rsidRDefault="00046D00" w:rsidP="00EC02DF">
            <w:pPr>
              <w:widowControl/>
              <w:snapToGrid w:val="0"/>
              <w:spacing w:afterLines="50" w:after="156" w:line="360" w:lineRule="auto"/>
              <w:jc w:val="left"/>
              <w:rPr>
                <w:rFonts w:ascii="仿宋" w:eastAsia="仿宋" w:hAnsi="仿宋" w:cs="宋体"/>
                <w:snapToGrid w:val="0"/>
                <w:kern w:val="0"/>
                <w:szCs w:val="21"/>
              </w:rPr>
            </w:pPr>
            <w:r>
              <w:rPr>
                <w:rFonts w:ascii="仿宋" w:eastAsia="仿宋" w:hAnsi="仿宋" w:cs="宋体" w:hint="eastAsia"/>
                <w:snapToGrid w:val="0"/>
                <w:kern w:val="0"/>
                <w:szCs w:val="21"/>
              </w:rPr>
              <w:t>制动钳工</w:t>
            </w:r>
          </w:p>
          <w:p w14:paraId="400B59AA" w14:textId="03EE684E" w:rsidR="00037582" w:rsidRDefault="00046D00" w:rsidP="00EC02DF">
            <w:pPr>
              <w:widowControl/>
              <w:snapToGrid w:val="0"/>
              <w:spacing w:afterLines="50" w:after="156" w:line="360" w:lineRule="auto"/>
              <w:jc w:val="left"/>
              <w:rPr>
                <w:rFonts w:ascii="仿宋" w:eastAsia="仿宋" w:hAnsi="仿宋" w:cs="宋体"/>
                <w:snapToGrid w:val="0"/>
                <w:kern w:val="0"/>
                <w:szCs w:val="21"/>
              </w:rPr>
            </w:pPr>
            <w:r>
              <w:rPr>
                <w:rFonts w:ascii="仿宋" w:eastAsia="仿宋" w:hAnsi="仿宋" w:cs="宋体" w:hint="eastAsia"/>
                <w:snapToGrid w:val="0"/>
                <w:kern w:val="0"/>
                <w:szCs w:val="21"/>
              </w:rPr>
              <w:t>高低压电器</w:t>
            </w:r>
            <w:r>
              <w:rPr>
                <w:rFonts w:ascii="仿宋" w:eastAsia="仿宋" w:hAnsi="仿宋" w:cs="宋体"/>
                <w:snapToGrid w:val="0"/>
                <w:kern w:val="0"/>
                <w:szCs w:val="21"/>
              </w:rPr>
              <w:t>装配工</w:t>
            </w:r>
          </w:p>
        </w:tc>
        <w:tc>
          <w:tcPr>
            <w:tcW w:w="1755" w:type="dxa"/>
            <w:vAlign w:val="center"/>
          </w:tcPr>
          <w:p w14:paraId="0FAF831E" w14:textId="77777777" w:rsidR="00037582" w:rsidRDefault="00037582" w:rsidP="004F625B">
            <w:pPr>
              <w:widowControl/>
              <w:snapToGrid w:val="0"/>
              <w:spacing w:beforeLines="150" w:before="468" w:afterLines="150" w:after="468" w:line="360" w:lineRule="auto"/>
              <w:jc w:val="left"/>
              <w:rPr>
                <w:rFonts w:ascii="仿宋" w:eastAsia="仿宋" w:hAnsi="仿宋" w:cs="宋体"/>
                <w:snapToGrid w:val="0"/>
                <w:kern w:val="0"/>
                <w:szCs w:val="21"/>
              </w:rPr>
            </w:pPr>
            <w:r w:rsidRPr="00AB5361">
              <w:rPr>
                <w:rFonts w:ascii="仿宋" w:eastAsia="仿宋" w:hAnsi="仿宋" w:cs="宋体" w:hint="eastAsia"/>
                <w:snapToGrid w:val="0"/>
                <w:kern w:val="0"/>
                <w:szCs w:val="21"/>
              </w:rPr>
              <w:t>1+X轨道交通装备无损检测职业技能等级证书</w:t>
            </w:r>
          </w:p>
          <w:p w14:paraId="3BE22943" w14:textId="77777777" w:rsidR="00037582" w:rsidRDefault="00037582" w:rsidP="004F625B">
            <w:pPr>
              <w:widowControl/>
              <w:snapToGrid w:val="0"/>
              <w:spacing w:beforeLines="150" w:before="468" w:afterLines="150" w:after="468" w:line="360" w:lineRule="auto"/>
              <w:jc w:val="left"/>
              <w:rPr>
                <w:rFonts w:ascii="仿宋" w:eastAsia="仿宋" w:hAnsi="仿宋" w:cs="宋体"/>
                <w:snapToGrid w:val="0"/>
                <w:kern w:val="0"/>
                <w:szCs w:val="21"/>
              </w:rPr>
            </w:pPr>
            <w:r w:rsidRPr="00AB5361">
              <w:rPr>
                <w:rFonts w:ascii="仿宋" w:eastAsia="仿宋" w:hAnsi="仿宋" w:cs="宋体" w:hint="eastAsia"/>
                <w:snapToGrid w:val="0"/>
                <w:kern w:val="0"/>
                <w:szCs w:val="21"/>
              </w:rPr>
              <w:t>1+X城市轨道交通乘务职业技能等级证书</w:t>
            </w:r>
          </w:p>
          <w:p w14:paraId="0F9C4D3E" w14:textId="5CAD200E" w:rsidR="00FA4130" w:rsidRDefault="00FA4130" w:rsidP="004F625B">
            <w:pPr>
              <w:widowControl/>
              <w:snapToGrid w:val="0"/>
              <w:spacing w:beforeLines="150" w:before="468" w:afterLines="150" w:after="468" w:line="360" w:lineRule="auto"/>
              <w:jc w:val="left"/>
              <w:rPr>
                <w:rFonts w:ascii="仿宋" w:eastAsia="仿宋" w:hAnsi="仿宋" w:cs="宋体"/>
                <w:snapToGrid w:val="0"/>
                <w:kern w:val="0"/>
                <w:szCs w:val="21"/>
              </w:rPr>
            </w:pPr>
            <w:r w:rsidRPr="00FA4130">
              <w:rPr>
                <w:rFonts w:ascii="仿宋" w:eastAsia="仿宋" w:hAnsi="仿宋" w:cs="宋体"/>
                <w:snapToGrid w:val="0"/>
                <w:kern w:val="0"/>
                <w:szCs w:val="21"/>
              </w:rPr>
              <w:t>1+X轨道交通装备焊接职业技能等级证书</w:t>
            </w:r>
          </w:p>
        </w:tc>
      </w:tr>
    </w:tbl>
    <w:p w14:paraId="1B598251" w14:textId="51646E28" w:rsidR="00684803" w:rsidRDefault="0027644D" w:rsidP="0027644D">
      <w:pPr>
        <w:pStyle w:val="af1"/>
        <w:tabs>
          <w:tab w:val="left" w:pos="1140"/>
        </w:tabs>
        <w:spacing w:beforeLines="50" w:before="156" w:afterLines="50" w:after="156"/>
        <w:ind w:firstLineChars="200" w:firstLine="720"/>
        <w:jc w:val="both"/>
        <w:rPr>
          <w:rFonts w:ascii="黑体" w:eastAsia="黑体" w:hAnsi="黑体"/>
          <w:b w:val="0"/>
          <w:szCs w:val="36"/>
        </w:rPr>
      </w:pPr>
      <w:bookmarkStart w:id="5" w:name="_Toc86845792"/>
      <w:r>
        <w:rPr>
          <w:rFonts w:ascii="黑体" w:eastAsia="黑体" w:hAnsi="黑体" w:hint="eastAsia"/>
          <w:b w:val="0"/>
          <w:szCs w:val="36"/>
        </w:rPr>
        <w:lastRenderedPageBreak/>
        <w:t>五</w:t>
      </w:r>
      <w:r w:rsidR="00684803">
        <w:rPr>
          <w:rFonts w:ascii="黑体" w:eastAsia="黑体" w:hAnsi="黑体" w:hint="eastAsia"/>
          <w:b w:val="0"/>
          <w:szCs w:val="36"/>
        </w:rPr>
        <w:t>、</w:t>
      </w:r>
      <w:r>
        <w:rPr>
          <w:rFonts w:ascii="黑体" w:eastAsia="黑体" w:hAnsi="黑体" w:hint="eastAsia"/>
          <w:b w:val="0"/>
          <w:szCs w:val="36"/>
        </w:rPr>
        <w:t>培养目标</w:t>
      </w:r>
      <w:r w:rsidR="00CD4E6F">
        <w:rPr>
          <w:rFonts w:ascii="黑体" w:eastAsia="黑体" w:hAnsi="黑体" w:hint="eastAsia"/>
          <w:b w:val="0"/>
          <w:szCs w:val="36"/>
        </w:rPr>
        <w:t>与培养规格</w:t>
      </w:r>
      <w:bookmarkEnd w:id="5"/>
    </w:p>
    <w:p w14:paraId="06301C6E" w14:textId="640931E4" w:rsidR="00CD4E6F" w:rsidRDefault="00CD4E6F" w:rsidP="00CD4E6F">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6" w:name="_Toc86845793"/>
      <w:r w:rsidRPr="003956B5">
        <w:rPr>
          <w:rFonts w:asciiTheme="majorEastAsia" w:eastAsiaTheme="majorEastAsia" w:hAnsiTheme="majorEastAsia" w:cs="宋体" w:hint="eastAsia"/>
          <w:b/>
          <w:bCs/>
          <w:snapToGrid w:val="0"/>
          <w:kern w:val="0"/>
          <w:sz w:val="32"/>
          <w:szCs w:val="32"/>
        </w:rPr>
        <w:t>（一）</w:t>
      </w:r>
      <w:r>
        <w:rPr>
          <w:rFonts w:asciiTheme="majorEastAsia" w:eastAsiaTheme="majorEastAsia" w:hAnsiTheme="majorEastAsia" w:cs="宋体" w:hint="eastAsia"/>
          <w:b/>
          <w:bCs/>
          <w:snapToGrid w:val="0"/>
          <w:kern w:val="0"/>
          <w:sz w:val="32"/>
          <w:szCs w:val="32"/>
        </w:rPr>
        <w:t>培养目标</w:t>
      </w:r>
      <w:bookmarkEnd w:id="6"/>
    </w:p>
    <w:p w14:paraId="12A28656" w14:textId="55746305" w:rsidR="00ED1E3F" w:rsidRPr="00ED1E3F" w:rsidRDefault="00037582" w:rsidP="00E15797">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本专业培养</w:t>
      </w:r>
      <w:r w:rsidR="00E15797" w:rsidRPr="00E15797">
        <w:rPr>
          <w:rFonts w:ascii="仿宋" w:eastAsia="仿宋" w:hAnsi="仿宋" w:cs="宋体" w:hint="eastAsia"/>
          <w:snapToGrid w:val="0"/>
          <w:kern w:val="0"/>
          <w:sz w:val="28"/>
          <w:szCs w:val="28"/>
        </w:rPr>
        <w:t>本专业培养具有坚定的理想信念，德、智、体、美、</w:t>
      </w:r>
      <w:proofErr w:type="gramStart"/>
      <w:r w:rsidR="00E15797" w:rsidRPr="00E15797">
        <w:rPr>
          <w:rFonts w:ascii="仿宋" w:eastAsia="仿宋" w:hAnsi="仿宋" w:cs="宋体" w:hint="eastAsia"/>
          <w:snapToGrid w:val="0"/>
          <w:kern w:val="0"/>
          <w:sz w:val="28"/>
          <w:szCs w:val="28"/>
        </w:rPr>
        <w:t>劳</w:t>
      </w:r>
      <w:proofErr w:type="gramEnd"/>
      <w:r w:rsidR="00E15797" w:rsidRPr="00E15797">
        <w:rPr>
          <w:rFonts w:ascii="仿宋" w:eastAsia="仿宋" w:hAnsi="仿宋" w:cs="宋体" w:hint="eastAsia"/>
          <w:snapToGrid w:val="0"/>
          <w:kern w:val="0"/>
          <w:sz w:val="28"/>
          <w:szCs w:val="28"/>
        </w:rPr>
        <w:t>全面发展，具有一定的科学文化水平和良好的人文素养、职业道德和创新意识，具有精益求精的工匠精神和较强的就业能力和可持续发展的能力；</w:t>
      </w:r>
      <w:r w:rsidR="00E15797">
        <w:rPr>
          <w:rFonts w:ascii="仿宋" w:eastAsia="仿宋" w:hAnsi="仿宋" w:cs="宋体" w:hint="eastAsia"/>
          <w:snapToGrid w:val="0"/>
          <w:kern w:val="0"/>
          <w:sz w:val="28"/>
          <w:szCs w:val="28"/>
        </w:rPr>
        <w:t>并能够</w:t>
      </w:r>
      <w:r w:rsidRPr="00037582">
        <w:rPr>
          <w:rFonts w:ascii="仿宋" w:eastAsia="仿宋" w:hAnsi="仿宋" w:cs="宋体" w:hint="eastAsia"/>
          <w:snapToGrid w:val="0"/>
          <w:kern w:val="0"/>
          <w:sz w:val="28"/>
          <w:szCs w:val="28"/>
        </w:rPr>
        <w:t>掌握机械基础、电工</w:t>
      </w:r>
      <w:r w:rsidR="00CD4101">
        <w:rPr>
          <w:rFonts w:ascii="仿宋" w:eastAsia="仿宋" w:hAnsi="仿宋" w:cs="宋体" w:hint="eastAsia"/>
          <w:snapToGrid w:val="0"/>
          <w:kern w:val="0"/>
          <w:sz w:val="28"/>
          <w:szCs w:val="28"/>
        </w:rPr>
        <w:t>电子技术</w:t>
      </w:r>
      <w:r w:rsidRPr="00037582">
        <w:rPr>
          <w:rFonts w:ascii="仿宋" w:eastAsia="仿宋" w:hAnsi="仿宋" w:cs="宋体" w:hint="eastAsia"/>
          <w:snapToGrid w:val="0"/>
          <w:kern w:val="0"/>
          <w:sz w:val="28"/>
          <w:szCs w:val="28"/>
        </w:rPr>
        <w:t>、生产现场安全、操作安全及安全用电等知识，具备铁道机车车辆装配制造、维护保养、调试检修、售后服务</w:t>
      </w:r>
      <w:r w:rsidR="00EE260A">
        <w:rPr>
          <w:rFonts w:ascii="仿宋" w:eastAsia="仿宋" w:hAnsi="仿宋" w:cs="宋体" w:hint="eastAsia"/>
          <w:snapToGrid w:val="0"/>
          <w:kern w:val="0"/>
          <w:sz w:val="28"/>
          <w:szCs w:val="28"/>
        </w:rPr>
        <w:t>、机车驾驶</w:t>
      </w:r>
      <w:r w:rsidRPr="00037582">
        <w:rPr>
          <w:rFonts w:ascii="仿宋" w:eastAsia="仿宋" w:hAnsi="仿宋" w:cs="宋体" w:hint="eastAsia"/>
          <w:snapToGrid w:val="0"/>
          <w:kern w:val="0"/>
          <w:sz w:val="28"/>
          <w:szCs w:val="28"/>
        </w:rPr>
        <w:t>等专业技术技能</w:t>
      </w:r>
      <w:r w:rsidR="00E15797">
        <w:rPr>
          <w:rFonts w:ascii="仿宋" w:eastAsia="仿宋" w:hAnsi="仿宋" w:cs="宋体" w:hint="eastAsia"/>
          <w:snapToGrid w:val="0"/>
          <w:kern w:val="0"/>
          <w:sz w:val="28"/>
          <w:szCs w:val="28"/>
        </w:rPr>
        <w:t>以及</w:t>
      </w:r>
      <w:r w:rsidRPr="00037582">
        <w:rPr>
          <w:rFonts w:ascii="仿宋" w:eastAsia="仿宋" w:hAnsi="仿宋" w:cs="宋体" w:hint="eastAsia"/>
          <w:snapToGrid w:val="0"/>
          <w:kern w:val="0"/>
          <w:sz w:val="28"/>
          <w:szCs w:val="28"/>
        </w:rPr>
        <w:t>认知能力、合作能力、职业能力等支撑终身发展、适应时代要求的关键能力</w:t>
      </w:r>
      <w:r w:rsidR="00E15797">
        <w:rPr>
          <w:rFonts w:ascii="仿宋" w:eastAsia="仿宋" w:hAnsi="仿宋" w:cs="宋体" w:hint="eastAsia"/>
          <w:snapToGrid w:val="0"/>
          <w:kern w:val="0"/>
          <w:sz w:val="28"/>
          <w:szCs w:val="28"/>
        </w:rPr>
        <w:t>；能够</w:t>
      </w:r>
      <w:r w:rsidR="00FE5294" w:rsidRPr="00FE5294">
        <w:rPr>
          <w:rFonts w:ascii="仿宋" w:eastAsia="仿宋" w:hAnsi="仿宋" w:cs="宋体" w:hint="eastAsia"/>
          <w:snapToGrid w:val="0"/>
          <w:kern w:val="0"/>
          <w:sz w:val="28"/>
          <w:szCs w:val="28"/>
        </w:rPr>
        <w:t>面向</w:t>
      </w:r>
      <w:r w:rsidR="00046D00">
        <w:rPr>
          <w:rFonts w:ascii="仿宋" w:eastAsia="仿宋" w:hAnsi="仿宋" w:cs="宋体" w:hint="eastAsia"/>
          <w:snapToGrid w:val="0"/>
          <w:kern w:val="0"/>
          <w:sz w:val="28"/>
          <w:szCs w:val="28"/>
        </w:rPr>
        <w:t>铁道</w:t>
      </w:r>
      <w:r w:rsidR="00046D00">
        <w:rPr>
          <w:rFonts w:ascii="仿宋" w:eastAsia="仿宋" w:hAnsi="仿宋" w:cs="宋体"/>
          <w:snapToGrid w:val="0"/>
          <w:kern w:val="0"/>
          <w:sz w:val="28"/>
          <w:szCs w:val="28"/>
        </w:rPr>
        <w:t>机车</w:t>
      </w:r>
      <w:r w:rsidR="00046D00">
        <w:rPr>
          <w:rFonts w:ascii="仿宋" w:eastAsia="仿宋" w:hAnsi="仿宋" w:cs="宋体" w:hint="eastAsia"/>
          <w:snapToGrid w:val="0"/>
          <w:kern w:val="0"/>
          <w:sz w:val="28"/>
          <w:szCs w:val="28"/>
        </w:rPr>
        <w:t>车辆</w:t>
      </w:r>
      <w:r w:rsidR="00FE5294" w:rsidRPr="00FE5294">
        <w:rPr>
          <w:rFonts w:ascii="仿宋" w:eastAsia="仿宋" w:hAnsi="仿宋" w:cs="宋体" w:hint="eastAsia"/>
          <w:snapToGrid w:val="0"/>
          <w:kern w:val="0"/>
          <w:sz w:val="28"/>
          <w:szCs w:val="28"/>
        </w:rPr>
        <w:t>制造企业、铁路运输企业、城市轨道交通运营企业</w:t>
      </w:r>
      <w:r w:rsidR="00E15797">
        <w:rPr>
          <w:rFonts w:ascii="仿宋" w:eastAsia="仿宋" w:hAnsi="仿宋" w:cs="宋体" w:hint="eastAsia"/>
          <w:snapToGrid w:val="0"/>
          <w:kern w:val="0"/>
          <w:sz w:val="28"/>
          <w:szCs w:val="28"/>
        </w:rPr>
        <w:t>从事</w:t>
      </w:r>
      <w:r w:rsidR="00FE5294" w:rsidRPr="00FE5294">
        <w:rPr>
          <w:rFonts w:ascii="仿宋" w:eastAsia="仿宋" w:hAnsi="仿宋" w:cs="宋体" w:hint="eastAsia"/>
          <w:snapToGrid w:val="0"/>
          <w:kern w:val="0"/>
          <w:sz w:val="28"/>
          <w:szCs w:val="28"/>
        </w:rPr>
        <w:t>铁道机车车辆电气装配、调试及相关工艺编制，铁道机车车辆机械装置、制动系统、电气设备的检查、装配、调试及常见故障的判断和处理</w:t>
      </w:r>
      <w:r w:rsidR="00E15797">
        <w:rPr>
          <w:rFonts w:ascii="仿宋" w:eastAsia="仿宋" w:hAnsi="仿宋" w:cs="宋体" w:hint="eastAsia"/>
          <w:snapToGrid w:val="0"/>
          <w:kern w:val="0"/>
          <w:sz w:val="28"/>
          <w:szCs w:val="28"/>
        </w:rPr>
        <w:t>等岗位工作</w:t>
      </w:r>
      <w:r w:rsidR="00FE5294" w:rsidRPr="00FE5294">
        <w:rPr>
          <w:rFonts w:ascii="仿宋" w:eastAsia="仿宋" w:hAnsi="仿宋" w:cs="宋体" w:hint="eastAsia"/>
          <w:snapToGrid w:val="0"/>
          <w:kern w:val="0"/>
          <w:sz w:val="28"/>
          <w:szCs w:val="28"/>
        </w:rPr>
        <w:t>的高素质技术技能型人才。</w:t>
      </w:r>
    </w:p>
    <w:p w14:paraId="5BDAE066" w14:textId="4E22EF46" w:rsidR="00CD4E6F" w:rsidRPr="003956B5" w:rsidRDefault="00CD4E6F" w:rsidP="00CD4E6F">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color w:val="FF0000"/>
          <w:kern w:val="0"/>
          <w:sz w:val="32"/>
          <w:szCs w:val="32"/>
        </w:rPr>
      </w:pPr>
      <w:bookmarkStart w:id="7" w:name="_Toc86845794"/>
      <w:r w:rsidRPr="003956B5">
        <w:rPr>
          <w:rFonts w:asciiTheme="majorEastAsia" w:eastAsiaTheme="majorEastAsia" w:hAnsiTheme="majorEastAsia" w:cs="宋体" w:hint="eastAsia"/>
          <w:b/>
          <w:bCs/>
          <w:snapToGrid w:val="0"/>
          <w:kern w:val="0"/>
          <w:sz w:val="32"/>
          <w:szCs w:val="32"/>
        </w:rPr>
        <w:t>（</w:t>
      </w:r>
      <w:r>
        <w:rPr>
          <w:rFonts w:asciiTheme="majorEastAsia" w:eastAsiaTheme="majorEastAsia" w:hAnsiTheme="majorEastAsia" w:cs="宋体" w:hint="eastAsia"/>
          <w:b/>
          <w:bCs/>
          <w:snapToGrid w:val="0"/>
          <w:kern w:val="0"/>
          <w:sz w:val="32"/>
          <w:szCs w:val="32"/>
        </w:rPr>
        <w:t>二</w:t>
      </w:r>
      <w:r w:rsidRPr="003956B5">
        <w:rPr>
          <w:rFonts w:asciiTheme="majorEastAsia" w:eastAsiaTheme="majorEastAsia" w:hAnsiTheme="majorEastAsia" w:cs="宋体" w:hint="eastAsia"/>
          <w:b/>
          <w:bCs/>
          <w:snapToGrid w:val="0"/>
          <w:kern w:val="0"/>
          <w:sz w:val="32"/>
          <w:szCs w:val="32"/>
        </w:rPr>
        <w:t>）</w:t>
      </w:r>
      <w:r>
        <w:rPr>
          <w:rFonts w:asciiTheme="majorEastAsia" w:eastAsiaTheme="majorEastAsia" w:hAnsiTheme="majorEastAsia" w:cs="宋体" w:hint="eastAsia"/>
          <w:b/>
          <w:bCs/>
          <w:snapToGrid w:val="0"/>
          <w:kern w:val="0"/>
          <w:sz w:val="32"/>
          <w:szCs w:val="32"/>
        </w:rPr>
        <w:t>培养规格</w:t>
      </w:r>
      <w:bookmarkEnd w:id="7"/>
    </w:p>
    <w:p w14:paraId="59A6D715" w14:textId="3A686870" w:rsidR="00D95D6D" w:rsidRDefault="00D95D6D" w:rsidP="000E6FF2">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本专业毕业生应在素质、知识和能力等方面达到以下要求。</w:t>
      </w:r>
    </w:p>
    <w:p w14:paraId="2C08E3DB" w14:textId="1EC96EDE" w:rsidR="0027644D" w:rsidRPr="000E6FF2" w:rsidRDefault="00CD4E6F" w:rsidP="000E6FF2">
      <w:pPr>
        <w:widowControl/>
        <w:snapToGrid w:val="0"/>
        <w:spacing w:line="520" w:lineRule="exact"/>
        <w:ind w:firstLineChars="200" w:firstLine="560"/>
        <w:rPr>
          <w:rFonts w:ascii="仿宋" w:eastAsia="仿宋" w:hAnsi="仿宋" w:cs="宋体"/>
          <w:snapToGrid w:val="0"/>
          <w:kern w:val="0"/>
          <w:sz w:val="28"/>
          <w:szCs w:val="28"/>
        </w:rPr>
      </w:pPr>
      <w:r w:rsidRPr="000E6FF2">
        <w:rPr>
          <w:rFonts w:ascii="仿宋" w:eastAsia="仿宋" w:hAnsi="仿宋" w:cs="宋体" w:hint="eastAsia"/>
          <w:snapToGrid w:val="0"/>
          <w:kern w:val="0"/>
          <w:sz w:val="28"/>
          <w:szCs w:val="28"/>
        </w:rPr>
        <w:t>1</w:t>
      </w:r>
      <w:r w:rsidRPr="000E6FF2">
        <w:rPr>
          <w:rFonts w:ascii="仿宋" w:eastAsia="仿宋" w:hAnsi="仿宋" w:cs="宋体"/>
          <w:snapToGrid w:val="0"/>
          <w:kern w:val="0"/>
          <w:sz w:val="28"/>
          <w:szCs w:val="28"/>
        </w:rPr>
        <w:t>.</w:t>
      </w:r>
      <w:r w:rsidR="003956B5" w:rsidRPr="000E6FF2">
        <w:rPr>
          <w:rFonts w:ascii="仿宋" w:eastAsia="仿宋" w:hAnsi="仿宋" w:cs="宋体" w:hint="eastAsia"/>
          <w:snapToGrid w:val="0"/>
          <w:kern w:val="0"/>
          <w:sz w:val="28"/>
          <w:szCs w:val="28"/>
        </w:rPr>
        <w:t>素质</w:t>
      </w:r>
      <w:r w:rsidR="00D95D6D">
        <w:rPr>
          <w:rFonts w:ascii="仿宋" w:eastAsia="仿宋" w:hAnsi="仿宋" w:cs="宋体" w:hint="eastAsia"/>
          <w:snapToGrid w:val="0"/>
          <w:kern w:val="0"/>
          <w:sz w:val="28"/>
          <w:szCs w:val="28"/>
        </w:rPr>
        <w:t>要求</w:t>
      </w:r>
    </w:p>
    <w:p w14:paraId="46959FB8" w14:textId="3514ADA1"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（1）坚定拥护中国共产党领导和我国社会主义制度，在习近平新时代中国特色社会主义思想指引下，</w:t>
      </w:r>
      <w:proofErr w:type="gramStart"/>
      <w:r w:rsidR="00A756CB">
        <w:rPr>
          <w:rFonts w:ascii="仿宋" w:eastAsia="仿宋" w:hAnsi="仿宋" w:cs="宋体" w:hint="eastAsia"/>
          <w:snapToGrid w:val="0"/>
          <w:kern w:val="0"/>
          <w:sz w:val="28"/>
          <w:szCs w:val="28"/>
        </w:rPr>
        <w:t>践行</w:t>
      </w:r>
      <w:proofErr w:type="gramEnd"/>
      <w:r w:rsidRPr="00D95D6D">
        <w:rPr>
          <w:rFonts w:ascii="仿宋" w:eastAsia="仿宋" w:hAnsi="仿宋" w:cs="宋体" w:hint="eastAsia"/>
          <w:snapToGrid w:val="0"/>
          <w:kern w:val="0"/>
          <w:sz w:val="28"/>
          <w:szCs w:val="28"/>
        </w:rPr>
        <w:t>社会主义核心价值观，具有深厚的爱国情感和中华民族自豪感；</w:t>
      </w:r>
    </w:p>
    <w:p w14:paraId="751D34ED"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（2）崇尚宪法、遵法守纪、崇德向善、诚实守信、尊重生命、热爱劳动，履行道德准则和行为规范，具有社会责任感和社会参与意识；</w:t>
      </w:r>
    </w:p>
    <w:p w14:paraId="7C845531"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（3）具有质量意识、环保意识、安全意识、信息素养、工匠精神和创新思维；</w:t>
      </w:r>
    </w:p>
    <w:p w14:paraId="7BC5249F"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lastRenderedPageBreak/>
        <w:t>（4）具有阅读有关技术资料，自我拓展学习本专业的新技术、新工艺，获取新知识的能力；</w:t>
      </w:r>
    </w:p>
    <w:p w14:paraId="551AD049"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（5）勇于奋斗、乐观向上，具有自我管理能力、职业生涯规划的意识，有较强的集体意识和团队合作精神；</w:t>
      </w:r>
    </w:p>
    <w:p w14:paraId="00B56959"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（6）具有健康的体魄、心理和健全的人格，掌握基本运动知识和一两项运动技能，养成良好的健身与卫生习惯，良好的行为习惯；</w:t>
      </w:r>
    </w:p>
    <w:p w14:paraId="30AEEC8D" w14:textId="4A97333A" w:rsid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（7）具有一定的审美和人文素养，能够形成一两项艺术特长或爱好。</w:t>
      </w:r>
    </w:p>
    <w:p w14:paraId="6E8E881A" w14:textId="2B1A2280" w:rsidR="00831091" w:rsidRPr="000E6FF2" w:rsidRDefault="00CD4E6F" w:rsidP="000E6FF2">
      <w:pPr>
        <w:widowControl/>
        <w:snapToGrid w:val="0"/>
        <w:spacing w:line="520" w:lineRule="exact"/>
        <w:ind w:firstLineChars="200" w:firstLine="560"/>
        <w:rPr>
          <w:rFonts w:ascii="仿宋" w:eastAsia="仿宋" w:hAnsi="仿宋" w:cs="宋体"/>
          <w:snapToGrid w:val="0"/>
          <w:kern w:val="0"/>
          <w:sz w:val="28"/>
          <w:szCs w:val="28"/>
        </w:rPr>
      </w:pPr>
      <w:r w:rsidRPr="000E6FF2">
        <w:rPr>
          <w:rFonts w:ascii="仿宋" w:eastAsia="仿宋" w:hAnsi="仿宋" w:cs="宋体" w:hint="eastAsia"/>
          <w:snapToGrid w:val="0"/>
          <w:kern w:val="0"/>
          <w:sz w:val="28"/>
          <w:szCs w:val="28"/>
        </w:rPr>
        <w:t>2</w:t>
      </w:r>
      <w:r w:rsidRPr="000E6FF2">
        <w:rPr>
          <w:rFonts w:ascii="仿宋" w:eastAsia="仿宋" w:hAnsi="仿宋" w:cs="宋体"/>
          <w:snapToGrid w:val="0"/>
          <w:kern w:val="0"/>
          <w:sz w:val="28"/>
          <w:szCs w:val="28"/>
        </w:rPr>
        <w:t>.</w:t>
      </w:r>
      <w:r w:rsidR="00831091" w:rsidRPr="000E6FF2">
        <w:rPr>
          <w:rFonts w:ascii="仿宋" w:eastAsia="仿宋" w:hAnsi="仿宋" w:cs="宋体" w:hint="eastAsia"/>
          <w:snapToGrid w:val="0"/>
          <w:kern w:val="0"/>
          <w:sz w:val="28"/>
          <w:szCs w:val="28"/>
        </w:rPr>
        <w:t>知识</w:t>
      </w:r>
      <w:r w:rsidR="00D95D6D">
        <w:rPr>
          <w:rFonts w:ascii="仿宋" w:eastAsia="仿宋" w:hAnsi="仿宋" w:cs="宋体" w:hint="eastAsia"/>
          <w:snapToGrid w:val="0"/>
          <w:kern w:val="0"/>
          <w:sz w:val="28"/>
          <w:szCs w:val="28"/>
        </w:rPr>
        <w:t>要求</w:t>
      </w:r>
    </w:p>
    <w:p w14:paraId="680EE145"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（1）掌握必备的思想政治理论、科学文化基础知识和中华优秀传统文化知识；</w:t>
      </w:r>
    </w:p>
    <w:p w14:paraId="1DE50343"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（2）熟悉与本专业相关的法律法规以及环境保护、安全消防等相关知识；</w:t>
      </w:r>
    </w:p>
    <w:p w14:paraId="75BAEA18"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 xml:space="preserve">（3）了解铁道机车车辆总体构造； </w:t>
      </w:r>
    </w:p>
    <w:p w14:paraId="1EB382DF"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 xml:space="preserve">（4）熟悉铁道机车车辆制造与检修流程； </w:t>
      </w:r>
    </w:p>
    <w:p w14:paraId="67B06B11"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（5）掌握钳工基础知识；</w:t>
      </w:r>
    </w:p>
    <w:p w14:paraId="76086502"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 xml:space="preserve">（6）掌握电工基础知识； </w:t>
      </w:r>
    </w:p>
    <w:p w14:paraId="3B17E4E7"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 xml:space="preserve">（7）掌握工程制图及计算机制图知识； </w:t>
      </w:r>
    </w:p>
    <w:p w14:paraId="1EB55068"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 xml:space="preserve">（8）掌握机械基础相关知识； </w:t>
      </w:r>
    </w:p>
    <w:p w14:paraId="2CDA5B22"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 xml:space="preserve">（9）掌握电工基础知识； </w:t>
      </w:r>
    </w:p>
    <w:p w14:paraId="4FE6E76A"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 xml:space="preserve">（10）掌握电气控制技术相关知识； </w:t>
      </w:r>
    </w:p>
    <w:p w14:paraId="6848B2F5"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 xml:space="preserve">（11）掌握生产现场安全、操作安全及安全用电知识； </w:t>
      </w:r>
    </w:p>
    <w:p w14:paraId="45B107F4" w14:textId="77777777" w:rsid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（12）掌握铁道机车车辆制造工艺、组装方法、调试与检修逻辑思维；</w:t>
      </w:r>
    </w:p>
    <w:p w14:paraId="3BE597C5" w14:textId="70ECC0E5" w:rsid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（13）掌握铁道机车车辆售后服务知识。</w:t>
      </w:r>
    </w:p>
    <w:p w14:paraId="367DE199" w14:textId="3775C3CE" w:rsidR="00831091" w:rsidRPr="000E6FF2" w:rsidRDefault="00CD4E6F" w:rsidP="00037582">
      <w:pPr>
        <w:widowControl/>
        <w:snapToGrid w:val="0"/>
        <w:spacing w:line="520" w:lineRule="exact"/>
        <w:ind w:firstLineChars="200" w:firstLine="560"/>
        <w:rPr>
          <w:rFonts w:ascii="仿宋" w:eastAsia="仿宋" w:hAnsi="仿宋" w:cs="宋体"/>
          <w:snapToGrid w:val="0"/>
          <w:kern w:val="0"/>
          <w:sz w:val="28"/>
          <w:szCs w:val="28"/>
        </w:rPr>
      </w:pPr>
      <w:r w:rsidRPr="000E6FF2">
        <w:rPr>
          <w:rFonts w:ascii="仿宋" w:eastAsia="仿宋" w:hAnsi="仿宋" w:cs="宋体" w:hint="eastAsia"/>
          <w:snapToGrid w:val="0"/>
          <w:kern w:val="0"/>
          <w:sz w:val="28"/>
          <w:szCs w:val="28"/>
        </w:rPr>
        <w:t>3</w:t>
      </w:r>
      <w:r w:rsidRPr="000E6FF2">
        <w:rPr>
          <w:rFonts w:ascii="仿宋" w:eastAsia="仿宋" w:hAnsi="仿宋" w:cs="宋体"/>
          <w:snapToGrid w:val="0"/>
          <w:kern w:val="0"/>
          <w:sz w:val="28"/>
          <w:szCs w:val="28"/>
        </w:rPr>
        <w:t>.</w:t>
      </w:r>
      <w:r w:rsidR="00831091" w:rsidRPr="000E6FF2">
        <w:rPr>
          <w:rFonts w:ascii="仿宋" w:eastAsia="仿宋" w:hAnsi="仿宋" w:cs="宋体" w:hint="eastAsia"/>
          <w:snapToGrid w:val="0"/>
          <w:kern w:val="0"/>
          <w:sz w:val="28"/>
          <w:szCs w:val="28"/>
        </w:rPr>
        <w:t>能力</w:t>
      </w:r>
      <w:r w:rsidR="00D95D6D">
        <w:rPr>
          <w:rFonts w:ascii="仿宋" w:eastAsia="仿宋" w:hAnsi="仿宋" w:cs="宋体" w:hint="eastAsia"/>
          <w:snapToGrid w:val="0"/>
          <w:kern w:val="0"/>
          <w:sz w:val="28"/>
          <w:szCs w:val="28"/>
        </w:rPr>
        <w:t>要求</w:t>
      </w:r>
    </w:p>
    <w:p w14:paraId="4BEBA446" w14:textId="77777777"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lastRenderedPageBreak/>
        <w:t>（1）具有探究学习、终身学习、分析问题和解决问题的能力；</w:t>
      </w:r>
    </w:p>
    <w:p w14:paraId="2A09DDEF" w14:textId="3EAB165F" w:rsidR="00037582" w:rsidRPr="00E840AD" w:rsidRDefault="00037582" w:rsidP="00E840AD">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（2）</w:t>
      </w:r>
      <w:r w:rsidR="00E840AD" w:rsidRPr="00317A3B">
        <w:rPr>
          <w:rFonts w:ascii="仿宋" w:eastAsia="仿宋" w:hAnsi="仿宋" w:cs="宋体" w:hint="eastAsia"/>
          <w:snapToGrid w:val="0"/>
          <w:kern w:val="0"/>
          <w:sz w:val="28"/>
          <w:szCs w:val="28"/>
        </w:rPr>
        <w:t>具备阅读铁道机车车辆</w:t>
      </w:r>
      <w:r w:rsidR="00E840AD">
        <w:rPr>
          <w:rFonts w:ascii="仿宋" w:eastAsia="仿宋" w:hAnsi="仿宋" w:cs="宋体" w:hint="eastAsia"/>
          <w:snapToGrid w:val="0"/>
          <w:kern w:val="0"/>
          <w:sz w:val="28"/>
          <w:szCs w:val="28"/>
        </w:rPr>
        <w:t>制造</w:t>
      </w:r>
      <w:r w:rsidR="00E840AD">
        <w:rPr>
          <w:rFonts w:ascii="仿宋" w:eastAsia="仿宋" w:hAnsi="仿宋" w:cs="宋体"/>
          <w:snapToGrid w:val="0"/>
          <w:kern w:val="0"/>
          <w:sz w:val="28"/>
          <w:szCs w:val="28"/>
        </w:rPr>
        <w:t>与维护</w:t>
      </w:r>
      <w:r w:rsidR="00E840AD" w:rsidRPr="00317A3B">
        <w:rPr>
          <w:rFonts w:ascii="仿宋" w:eastAsia="仿宋" w:hAnsi="仿宋" w:cs="宋体" w:hint="eastAsia"/>
          <w:snapToGrid w:val="0"/>
          <w:kern w:val="0"/>
          <w:sz w:val="28"/>
          <w:szCs w:val="28"/>
        </w:rPr>
        <w:t>专业性英语技术资料和简单口头交流能力；</w:t>
      </w:r>
    </w:p>
    <w:p w14:paraId="5793DEC2" w14:textId="64F0C819" w:rsidR="00037582" w:rsidRPr="00037582" w:rsidRDefault="00037582" w:rsidP="00037582">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（3）</w:t>
      </w:r>
      <w:r w:rsidR="00E840AD" w:rsidRPr="00317A3B">
        <w:rPr>
          <w:rFonts w:ascii="仿宋" w:eastAsia="仿宋" w:hAnsi="仿宋" w:cs="宋体" w:hint="eastAsia"/>
          <w:snapToGrid w:val="0"/>
          <w:kern w:val="0"/>
          <w:sz w:val="28"/>
          <w:szCs w:val="28"/>
        </w:rPr>
        <w:t>具备计算机操作与应用</w:t>
      </w:r>
      <w:r w:rsidR="00E840AD">
        <w:rPr>
          <w:rFonts w:ascii="仿宋" w:eastAsia="仿宋" w:hAnsi="仿宋" w:cs="宋体" w:hint="eastAsia"/>
          <w:snapToGrid w:val="0"/>
          <w:kern w:val="0"/>
          <w:sz w:val="28"/>
          <w:szCs w:val="28"/>
        </w:rPr>
        <w:t>、</w:t>
      </w:r>
      <w:r w:rsidRPr="00037582">
        <w:rPr>
          <w:rFonts w:ascii="仿宋" w:eastAsia="仿宋" w:hAnsi="仿宋" w:cs="宋体" w:hint="eastAsia"/>
          <w:snapToGrid w:val="0"/>
          <w:kern w:val="0"/>
          <w:sz w:val="28"/>
          <w:szCs w:val="28"/>
        </w:rPr>
        <w:t>信息技术应用能力；</w:t>
      </w:r>
    </w:p>
    <w:p w14:paraId="1680F711" w14:textId="77777777" w:rsidR="00E840AD" w:rsidRDefault="00037582" w:rsidP="00E840AD">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（4）独立思考、逻辑推理、信息加工能力；</w:t>
      </w:r>
    </w:p>
    <w:p w14:paraId="344E7AEA" w14:textId="34FB77FA" w:rsidR="00E840AD" w:rsidRPr="00E840AD" w:rsidRDefault="00E840AD" w:rsidP="00E840AD">
      <w:pPr>
        <w:widowControl/>
        <w:snapToGrid w:val="0"/>
        <w:spacing w:line="520" w:lineRule="exact"/>
        <w:ind w:firstLineChars="200" w:firstLine="560"/>
        <w:rPr>
          <w:rFonts w:ascii="仿宋" w:eastAsia="仿宋" w:hAnsi="仿宋" w:cs="宋体"/>
          <w:snapToGrid w:val="0"/>
          <w:kern w:val="0"/>
          <w:sz w:val="28"/>
          <w:szCs w:val="28"/>
        </w:rPr>
      </w:pPr>
      <w:r w:rsidRPr="00037582">
        <w:rPr>
          <w:rFonts w:ascii="仿宋" w:eastAsia="仿宋" w:hAnsi="仿宋" w:cs="宋体" w:hint="eastAsia"/>
          <w:snapToGrid w:val="0"/>
          <w:kern w:val="0"/>
          <w:sz w:val="28"/>
          <w:szCs w:val="28"/>
        </w:rPr>
        <w:t>（5）</w:t>
      </w:r>
      <w:r w:rsidRPr="00E840AD">
        <w:rPr>
          <w:rFonts w:ascii="仿宋" w:eastAsia="仿宋" w:hAnsi="仿宋" w:cs="宋体" w:hint="eastAsia"/>
          <w:snapToGrid w:val="0"/>
          <w:kern w:val="0"/>
          <w:sz w:val="28"/>
          <w:szCs w:val="28"/>
        </w:rPr>
        <w:t>具备铁道机车车辆装配制造、调试检修的能力；</w:t>
      </w:r>
    </w:p>
    <w:p w14:paraId="403C626A" w14:textId="5501D39C" w:rsidR="00037582" w:rsidRDefault="00E840AD"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hint="eastAsia"/>
          <w:snapToGrid w:val="0"/>
          <w:kern w:val="0"/>
          <w:sz w:val="28"/>
          <w:szCs w:val="28"/>
        </w:rPr>
        <w:t>（6）具备铁道机车车辆原理分析与故障处理的能力</w:t>
      </w:r>
      <w:r w:rsidR="00EE260A">
        <w:rPr>
          <w:rFonts w:ascii="仿宋" w:eastAsia="仿宋" w:hAnsi="仿宋" w:cs="宋体" w:hint="eastAsia"/>
          <w:snapToGrid w:val="0"/>
          <w:kern w:val="0"/>
          <w:sz w:val="28"/>
          <w:szCs w:val="28"/>
        </w:rPr>
        <w:t>；</w:t>
      </w:r>
    </w:p>
    <w:p w14:paraId="63777E28" w14:textId="66758A15" w:rsidR="00EE260A" w:rsidRDefault="00EE260A" w:rsidP="00E840AD">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（7）具备机车运用与检修能力。</w:t>
      </w:r>
    </w:p>
    <w:p w14:paraId="1B62E89C" w14:textId="77777777" w:rsidR="003E5221" w:rsidRDefault="003E5221" w:rsidP="003E5221">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8" w:name="_Toc85994620"/>
      <w:bookmarkStart w:id="9" w:name="_Toc86826973"/>
      <w:bookmarkStart w:id="10" w:name="_Toc86845795"/>
      <w:r>
        <w:rPr>
          <w:rFonts w:asciiTheme="majorEastAsia" w:eastAsiaTheme="majorEastAsia" w:hAnsiTheme="majorEastAsia" w:cs="宋体" w:hint="eastAsia"/>
          <w:b/>
          <w:bCs/>
          <w:snapToGrid w:val="0"/>
          <w:kern w:val="0"/>
          <w:sz w:val="32"/>
          <w:szCs w:val="32"/>
        </w:rPr>
        <w:t>（三）毕业要求</w:t>
      </w:r>
      <w:bookmarkEnd w:id="8"/>
      <w:bookmarkEnd w:id="9"/>
      <w:bookmarkEnd w:id="10"/>
    </w:p>
    <w:p w14:paraId="3C825D46"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1.思想道德</w:t>
      </w:r>
    </w:p>
    <w:p w14:paraId="70410D89"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要求（1）：具有社会主义事业建设者和接班人必备的人文社会科学知识、思想、方法、精神、高尚情操和文明行为等人文社会科学素质，具有社会责任感，能够在技术技能实践中理解并遵守职业道德和行为规范，履行责任。 </w:t>
      </w:r>
    </w:p>
    <w:p w14:paraId="0AB12913"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2.科学文化</w:t>
      </w:r>
    </w:p>
    <w:p w14:paraId="49816B62"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要求（2）：具有从事铁道机车运用、维护保养、设备管理、电气设备运维等工 作必备的科学技术知识、思想、方法和精神等科学技术文化素质，了解铁道机车专 业的发展现状和趋势，具有一定的管理知识，能够将知识、思想、方法用于解决技 术技能问题。 </w:t>
      </w:r>
    </w:p>
    <w:p w14:paraId="05017243"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要求（3）：具有关于安全、健康、环境的责任关怀理念，良好的质量服务意识，应对危机与突发事件的初步能力。能够理解、评价铁道机车运用与维护专业的技术技能实践或 问题解决方案，以及铁道机车运用与维护专业对安全、健康、环境、社会和可持续发展的影响。</w:t>
      </w:r>
    </w:p>
    <w:p w14:paraId="238917C8"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lastRenderedPageBreak/>
        <w:t>要求（4）：能够在工作中承担个体、团队成员、负责人的角色，能够就铁道机车运用与维护专业的技术技能问题与业界同行及社会公众进行有效沟通和交流，具有一定的国 际视野和涉外工作能力。</w:t>
      </w:r>
    </w:p>
    <w:p w14:paraId="5D622A46"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3.身体心理</w:t>
      </w:r>
    </w:p>
    <w:p w14:paraId="19FC985F"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要求（5）：具有终生健康理念，身体和心理健康、乐观向上、谦虚好学、善于沟通，能够承受较强的工作负荷及工作、生活中的各种压力。</w:t>
      </w:r>
    </w:p>
    <w:p w14:paraId="0A6E3F4B"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要求（6）：具有审美知识和情趣，具有正确的审美观、审美感受力，高雅的审美鉴赏力和创造力。</w:t>
      </w:r>
    </w:p>
    <w:p w14:paraId="427EDE5D"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4.技术技能</w:t>
      </w:r>
    </w:p>
    <w:p w14:paraId="18255F84" w14:textId="39297808"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7）：具有比较熟练的铁道机车车辆制造、维护保养、设备管理、电气设备运维等技能，能够应用所学知识、运用现代工具、选择适当技术、资源和文献资料，研究分析、识别表达、预测建模、监督管理技术技能问题和活动并给出科学评价。</w:t>
      </w:r>
    </w:p>
    <w:p w14:paraId="6CCE1A99"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要求（8）：能够对铁道机车技术技能问题展开研究，提出设计解决方案并进行实验，得出有效结论。</w:t>
      </w:r>
    </w:p>
    <w:p w14:paraId="39DF6302"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5.创新创业</w:t>
      </w:r>
    </w:p>
    <w:p w14:paraId="49E60E21"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要求（9）：具有基本创新知识与创新意识、创新思维、创新精神和初步的创新能力，能够在解决铁道机车运用与维护专业技术技能问题中体现创新本领。</w:t>
      </w:r>
    </w:p>
    <w:p w14:paraId="19B8EFFE" w14:textId="77777777" w:rsidR="003E5221" w:rsidRDefault="003E5221" w:rsidP="003E5221">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要求（10）：具有基本创业知识、创业意识、岗位创业精神和初步的自主创业、团队创业愿望。具有自主学习和终身学习的意识，有不断学习和适应发展的能力。</w:t>
      </w:r>
    </w:p>
    <w:p w14:paraId="6BA33F7C" w14:textId="77777777" w:rsidR="00755C30" w:rsidRDefault="00755C30">
      <w:pPr>
        <w:widowControl/>
        <w:jc w:val="left"/>
        <w:rPr>
          <w:rFonts w:asciiTheme="majorEastAsia" w:eastAsiaTheme="majorEastAsia" w:hAnsiTheme="majorEastAsia" w:cs="宋体"/>
          <w:b/>
          <w:bCs/>
          <w:snapToGrid w:val="0"/>
          <w:kern w:val="0"/>
          <w:sz w:val="32"/>
          <w:szCs w:val="32"/>
        </w:rPr>
      </w:pPr>
      <w:bookmarkStart w:id="11" w:name="_Toc85994621"/>
      <w:bookmarkStart w:id="12" w:name="_Toc86826974"/>
      <w:bookmarkStart w:id="13" w:name="_Toc86845796"/>
      <w:r>
        <w:rPr>
          <w:rFonts w:asciiTheme="majorEastAsia" w:eastAsiaTheme="majorEastAsia" w:hAnsiTheme="majorEastAsia" w:cs="宋体"/>
          <w:b/>
          <w:bCs/>
          <w:snapToGrid w:val="0"/>
          <w:kern w:val="0"/>
          <w:sz w:val="32"/>
          <w:szCs w:val="32"/>
        </w:rPr>
        <w:br w:type="page"/>
      </w:r>
    </w:p>
    <w:p w14:paraId="66DB9B3E" w14:textId="3D972CEC" w:rsidR="003E5221" w:rsidRDefault="003E5221" w:rsidP="003E5221">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r>
        <w:rPr>
          <w:rFonts w:asciiTheme="majorEastAsia" w:eastAsiaTheme="majorEastAsia" w:hAnsiTheme="majorEastAsia" w:cs="宋体" w:hint="eastAsia"/>
          <w:b/>
          <w:bCs/>
          <w:snapToGrid w:val="0"/>
          <w:kern w:val="0"/>
          <w:sz w:val="32"/>
          <w:szCs w:val="32"/>
        </w:rPr>
        <w:lastRenderedPageBreak/>
        <w:t>（四）培养目标与培养规格的关系</w:t>
      </w:r>
      <w:bookmarkEnd w:id="11"/>
      <w:bookmarkEnd w:id="12"/>
      <w:bookmarkEnd w:id="13"/>
    </w:p>
    <w:p w14:paraId="11DF8DAA" w14:textId="77777777" w:rsidR="003E5221" w:rsidRDefault="003E5221" w:rsidP="003E5221">
      <w:pPr>
        <w:widowControl/>
        <w:snapToGrid w:val="0"/>
        <w:spacing w:afterLines="50" w:after="156"/>
        <w:jc w:val="center"/>
        <w:rPr>
          <w:rFonts w:ascii="仿宋" w:eastAsia="仿宋" w:hAnsi="仿宋" w:cs="宋体"/>
          <w:snapToGrid w:val="0"/>
          <w:kern w:val="0"/>
          <w:sz w:val="28"/>
          <w:szCs w:val="28"/>
        </w:rPr>
      </w:pPr>
      <w:r>
        <w:rPr>
          <w:rFonts w:ascii="仿宋" w:eastAsia="仿宋" w:hAnsi="仿宋" w:cs="宋体" w:hint="eastAsia"/>
          <w:b/>
          <w:bCs/>
          <w:snapToGrid w:val="0"/>
          <w:kern w:val="0"/>
          <w:szCs w:val="21"/>
        </w:rPr>
        <w:t>表2 专业培养目标和培养规格关系矩阵</w:t>
      </w:r>
    </w:p>
    <w:tbl>
      <w:tblPr>
        <w:tblStyle w:val="af8"/>
        <w:tblW w:w="8582" w:type="dxa"/>
        <w:tblInd w:w="-5" w:type="dxa"/>
        <w:tblLayout w:type="fixed"/>
        <w:tblLook w:val="04A0" w:firstRow="1" w:lastRow="0" w:firstColumn="1" w:lastColumn="0" w:noHBand="0" w:noVBand="1"/>
      </w:tblPr>
      <w:tblGrid>
        <w:gridCol w:w="2062"/>
        <w:gridCol w:w="1304"/>
        <w:gridCol w:w="1304"/>
        <w:gridCol w:w="1304"/>
        <w:gridCol w:w="1304"/>
        <w:gridCol w:w="1304"/>
      </w:tblGrid>
      <w:tr w:rsidR="003E5221" w14:paraId="013DB453" w14:textId="77777777" w:rsidTr="006B6DFA">
        <w:trPr>
          <w:trHeight w:val="712"/>
        </w:trPr>
        <w:tc>
          <w:tcPr>
            <w:tcW w:w="2062" w:type="dxa"/>
            <w:vAlign w:val="center"/>
          </w:tcPr>
          <w:p w14:paraId="484A7B10" w14:textId="77777777" w:rsidR="003E5221" w:rsidRDefault="003E5221" w:rsidP="006B6DFA">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培养规格</w:t>
            </w:r>
          </w:p>
          <w:p w14:paraId="6C5FF984" w14:textId="77777777" w:rsidR="003E5221" w:rsidRPr="00D72884" w:rsidRDefault="003E5221" w:rsidP="006B6DFA">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培养目标</w:t>
            </w:r>
          </w:p>
        </w:tc>
        <w:tc>
          <w:tcPr>
            <w:tcW w:w="1304" w:type="dxa"/>
            <w:vAlign w:val="center"/>
          </w:tcPr>
          <w:p w14:paraId="38F41B97" w14:textId="77777777" w:rsidR="003E5221" w:rsidRPr="00D72884" w:rsidRDefault="003E5221" w:rsidP="006B6DFA">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M1</w:t>
            </w:r>
          </w:p>
        </w:tc>
        <w:tc>
          <w:tcPr>
            <w:tcW w:w="1304" w:type="dxa"/>
            <w:vAlign w:val="center"/>
          </w:tcPr>
          <w:p w14:paraId="07D33338" w14:textId="77777777" w:rsidR="003E5221" w:rsidRPr="00D72884" w:rsidRDefault="003E5221" w:rsidP="006B6DFA">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M2</w:t>
            </w:r>
          </w:p>
        </w:tc>
        <w:tc>
          <w:tcPr>
            <w:tcW w:w="1304" w:type="dxa"/>
            <w:vAlign w:val="center"/>
          </w:tcPr>
          <w:p w14:paraId="4C60AA22" w14:textId="77777777" w:rsidR="003E5221" w:rsidRPr="00D72884" w:rsidRDefault="003E5221" w:rsidP="006B6DFA">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M3</w:t>
            </w:r>
          </w:p>
        </w:tc>
        <w:tc>
          <w:tcPr>
            <w:tcW w:w="1304" w:type="dxa"/>
            <w:vAlign w:val="center"/>
          </w:tcPr>
          <w:p w14:paraId="336BBC6F" w14:textId="77777777" w:rsidR="003E5221" w:rsidRPr="00D72884" w:rsidRDefault="003E5221" w:rsidP="006B6DFA">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M4</w:t>
            </w:r>
          </w:p>
        </w:tc>
        <w:tc>
          <w:tcPr>
            <w:tcW w:w="1304" w:type="dxa"/>
            <w:vAlign w:val="center"/>
          </w:tcPr>
          <w:p w14:paraId="4728BF3F" w14:textId="77777777" w:rsidR="003E5221" w:rsidRPr="00D72884" w:rsidRDefault="003E5221" w:rsidP="006B6DFA">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M5</w:t>
            </w:r>
          </w:p>
        </w:tc>
      </w:tr>
      <w:tr w:rsidR="003E5221" w14:paraId="0659EA82" w14:textId="77777777" w:rsidTr="006B6DFA">
        <w:trPr>
          <w:trHeight w:val="340"/>
        </w:trPr>
        <w:tc>
          <w:tcPr>
            <w:tcW w:w="2062" w:type="dxa"/>
            <w:vAlign w:val="center"/>
          </w:tcPr>
          <w:p w14:paraId="373B7ED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A1</w:t>
            </w:r>
          </w:p>
        </w:tc>
        <w:tc>
          <w:tcPr>
            <w:tcW w:w="1304" w:type="dxa"/>
            <w:vAlign w:val="center"/>
          </w:tcPr>
          <w:p w14:paraId="007EAC4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6A48D8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1D6CE3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8B2B6B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B19583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0B6E3EE" w14:textId="77777777" w:rsidTr="006B6DFA">
        <w:trPr>
          <w:trHeight w:val="340"/>
        </w:trPr>
        <w:tc>
          <w:tcPr>
            <w:tcW w:w="2062" w:type="dxa"/>
            <w:vAlign w:val="center"/>
          </w:tcPr>
          <w:p w14:paraId="42863D5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A2</w:t>
            </w:r>
          </w:p>
        </w:tc>
        <w:tc>
          <w:tcPr>
            <w:tcW w:w="1304" w:type="dxa"/>
            <w:vAlign w:val="center"/>
          </w:tcPr>
          <w:p w14:paraId="32ED053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9ED95B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A95C162"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1E28AB0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93566D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AC84AB9" w14:textId="77777777" w:rsidTr="006B6DFA">
        <w:trPr>
          <w:trHeight w:val="340"/>
        </w:trPr>
        <w:tc>
          <w:tcPr>
            <w:tcW w:w="2062" w:type="dxa"/>
            <w:vAlign w:val="center"/>
          </w:tcPr>
          <w:p w14:paraId="7352E02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A3</w:t>
            </w:r>
          </w:p>
        </w:tc>
        <w:tc>
          <w:tcPr>
            <w:tcW w:w="1304" w:type="dxa"/>
            <w:vAlign w:val="center"/>
          </w:tcPr>
          <w:p w14:paraId="4D6EF97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564F8E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DADE2B3"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12DEE7FD"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0C768B3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4CDF2F01" w14:textId="77777777" w:rsidTr="006B6DFA">
        <w:trPr>
          <w:trHeight w:val="340"/>
        </w:trPr>
        <w:tc>
          <w:tcPr>
            <w:tcW w:w="2062" w:type="dxa"/>
            <w:vAlign w:val="center"/>
          </w:tcPr>
          <w:p w14:paraId="30E7717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A4</w:t>
            </w:r>
          </w:p>
        </w:tc>
        <w:tc>
          <w:tcPr>
            <w:tcW w:w="1304" w:type="dxa"/>
            <w:vAlign w:val="center"/>
          </w:tcPr>
          <w:p w14:paraId="39F8253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FB9748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8B8DB1B"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36BA4FC9"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2493959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27A0DFD5" w14:textId="77777777" w:rsidTr="006B6DFA">
        <w:trPr>
          <w:trHeight w:val="340"/>
        </w:trPr>
        <w:tc>
          <w:tcPr>
            <w:tcW w:w="2062" w:type="dxa"/>
            <w:vAlign w:val="center"/>
          </w:tcPr>
          <w:p w14:paraId="291B0F1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A5</w:t>
            </w:r>
          </w:p>
        </w:tc>
        <w:tc>
          <w:tcPr>
            <w:tcW w:w="1304" w:type="dxa"/>
            <w:vAlign w:val="center"/>
          </w:tcPr>
          <w:p w14:paraId="0E1E6AA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FEF44B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92C007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81AA2DC"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00E68C4C" w14:textId="77777777" w:rsidR="003E5221" w:rsidRDefault="003E5221" w:rsidP="006B6DFA">
            <w:pPr>
              <w:widowControl/>
              <w:snapToGrid w:val="0"/>
              <w:jc w:val="center"/>
              <w:rPr>
                <w:rFonts w:ascii="仿宋" w:eastAsia="仿宋" w:hAnsi="仿宋" w:cs="宋体"/>
                <w:snapToGrid w:val="0"/>
                <w:kern w:val="0"/>
                <w:szCs w:val="21"/>
              </w:rPr>
            </w:pPr>
          </w:p>
        </w:tc>
      </w:tr>
      <w:tr w:rsidR="003E5221" w14:paraId="680CD8CB" w14:textId="77777777" w:rsidTr="006B6DFA">
        <w:trPr>
          <w:trHeight w:val="340"/>
        </w:trPr>
        <w:tc>
          <w:tcPr>
            <w:tcW w:w="2062" w:type="dxa"/>
            <w:vAlign w:val="center"/>
          </w:tcPr>
          <w:p w14:paraId="61B7A5E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A6</w:t>
            </w:r>
          </w:p>
        </w:tc>
        <w:tc>
          <w:tcPr>
            <w:tcW w:w="1304" w:type="dxa"/>
            <w:vAlign w:val="center"/>
          </w:tcPr>
          <w:p w14:paraId="5D6464B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F79E31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20A55FB"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5191497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DBD08F1" w14:textId="77777777" w:rsidR="003E5221" w:rsidRDefault="003E5221" w:rsidP="006B6DFA">
            <w:pPr>
              <w:widowControl/>
              <w:snapToGrid w:val="0"/>
              <w:jc w:val="center"/>
              <w:rPr>
                <w:rFonts w:ascii="仿宋" w:eastAsia="仿宋" w:hAnsi="仿宋" w:cs="宋体"/>
                <w:snapToGrid w:val="0"/>
                <w:kern w:val="0"/>
                <w:szCs w:val="21"/>
              </w:rPr>
            </w:pPr>
          </w:p>
        </w:tc>
      </w:tr>
      <w:tr w:rsidR="003E5221" w14:paraId="448AEB73" w14:textId="77777777" w:rsidTr="006B6DFA">
        <w:trPr>
          <w:trHeight w:val="340"/>
        </w:trPr>
        <w:tc>
          <w:tcPr>
            <w:tcW w:w="2062" w:type="dxa"/>
            <w:vAlign w:val="center"/>
          </w:tcPr>
          <w:p w14:paraId="4FE5DC6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B1</w:t>
            </w:r>
          </w:p>
        </w:tc>
        <w:tc>
          <w:tcPr>
            <w:tcW w:w="1304" w:type="dxa"/>
            <w:vAlign w:val="center"/>
          </w:tcPr>
          <w:p w14:paraId="4044600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A2426B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7EDE2DD"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7C2534D0"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A680B6B" w14:textId="77777777" w:rsidR="003E5221" w:rsidRDefault="003E5221" w:rsidP="006B6DFA">
            <w:pPr>
              <w:widowControl/>
              <w:snapToGrid w:val="0"/>
              <w:jc w:val="center"/>
              <w:rPr>
                <w:rFonts w:ascii="仿宋" w:eastAsia="仿宋" w:hAnsi="仿宋" w:cs="宋体"/>
                <w:snapToGrid w:val="0"/>
                <w:kern w:val="0"/>
                <w:szCs w:val="21"/>
              </w:rPr>
            </w:pPr>
          </w:p>
        </w:tc>
      </w:tr>
      <w:tr w:rsidR="003E5221" w14:paraId="623AF519" w14:textId="77777777" w:rsidTr="006B6DFA">
        <w:trPr>
          <w:trHeight w:val="340"/>
        </w:trPr>
        <w:tc>
          <w:tcPr>
            <w:tcW w:w="2062" w:type="dxa"/>
            <w:vAlign w:val="center"/>
          </w:tcPr>
          <w:p w14:paraId="207783F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B2</w:t>
            </w:r>
          </w:p>
        </w:tc>
        <w:tc>
          <w:tcPr>
            <w:tcW w:w="1304" w:type="dxa"/>
            <w:vAlign w:val="center"/>
          </w:tcPr>
          <w:p w14:paraId="240EE88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AFC8E8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5F42C40"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33528C6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0E1670C" w14:textId="77777777" w:rsidR="003E5221" w:rsidRDefault="003E5221" w:rsidP="006B6DFA">
            <w:pPr>
              <w:widowControl/>
              <w:snapToGrid w:val="0"/>
              <w:jc w:val="center"/>
              <w:rPr>
                <w:rFonts w:ascii="仿宋" w:eastAsia="仿宋" w:hAnsi="仿宋" w:cs="宋体"/>
                <w:snapToGrid w:val="0"/>
                <w:kern w:val="0"/>
                <w:szCs w:val="21"/>
              </w:rPr>
            </w:pPr>
          </w:p>
        </w:tc>
      </w:tr>
      <w:tr w:rsidR="003E5221" w14:paraId="38BF021D" w14:textId="77777777" w:rsidTr="006B6DFA">
        <w:trPr>
          <w:trHeight w:val="340"/>
        </w:trPr>
        <w:tc>
          <w:tcPr>
            <w:tcW w:w="2062" w:type="dxa"/>
            <w:vAlign w:val="center"/>
          </w:tcPr>
          <w:p w14:paraId="0AD9B3B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B3</w:t>
            </w:r>
          </w:p>
        </w:tc>
        <w:tc>
          <w:tcPr>
            <w:tcW w:w="1304" w:type="dxa"/>
            <w:vAlign w:val="center"/>
          </w:tcPr>
          <w:p w14:paraId="5CCFA36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4BBB9C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0D2AC3B"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3D264254"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7FCB63C2"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0D697173" w14:textId="77777777" w:rsidTr="006B6DFA">
        <w:trPr>
          <w:trHeight w:val="340"/>
        </w:trPr>
        <w:tc>
          <w:tcPr>
            <w:tcW w:w="2062" w:type="dxa"/>
            <w:vAlign w:val="center"/>
          </w:tcPr>
          <w:p w14:paraId="12C0D6F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B4</w:t>
            </w:r>
          </w:p>
        </w:tc>
        <w:tc>
          <w:tcPr>
            <w:tcW w:w="1304" w:type="dxa"/>
            <w:vAlign w:val="center"/>
          </w:tcPr>
          <w:p w14:paraId="0B02D58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6C6B78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07B3F7D"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633F4D8A"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0E8E8AA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16DCC4F2" w14:textId="77777777" w:rsidTr="006B6DFA">
        <w:trPr>
          <w:trHeight w:val="340"/>
        </w:trPr>
        <w:tc>
          <w:tcPr>
            <w:tcW w:w="2062" w:type="dxa"/>
            <w:vAlign w:val="center"/>
          </w:tcPr>
          <w:p w14:paraId="2132014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B5</w:t>
            </w:r>
          </w:p>
        </w:tc>
        <w:tc>
          <w:tcPr>
            <w:tcW w:w="1304" w:type="dxa"/>
            <w:vAlign w:val="center"/>
          </w:tcPr>
          <w:p w14:paraId="1667B2A0"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33C4F9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BC5EE74"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5359C47C"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35D3BBE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24827B3" w14:textId="77777777" w:rsidTr="006B6DFA">
        <w:trPr>
          <w:trHeight w:val="340"/>
        </w:trPr>
        <w:tc>
          <w:tcPr>
            <w:tcW w:w="2062" w:type="dxa"/>
            <w:vAlign w:val="center"/>
          </w:tcPr>
          <w:p w14:paraId="2E7C2F9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B6</w:t>
            </w:r>
          </w:p>
        </w:tc>
        <w:tc>
          <w:tcPr>
            <w:tcW w:w="1304" w:type="dxa"/>
            <w:vAlign w:val="center"/>
          </w:tcPr>
          <w:p w14:paraId="6D3A65C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45E9C4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C9DBFFB"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7ADAF3F2"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3CCD7D2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1DF5B2B6" w14:textId="77777777" w:rsidTr="006B6DFA">
        <w:trPr>
          <w:trHeight w:val="340"/>
        </w:trPr>
        <w:tc>
          <w:tcPr>
            <w:tcW w:w="2062" w:type="dxa"/>
            <w:vAlign w:val="center"/>
          </w:tcPr>
          <w:p w14:paraId="1527DDA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B7</w:t>
            </w:r>
          </w:p>
        </w:tc>
        <w:tc>
          <w:tcPr>
            <w:tcW w:w="1304" w:type="dxa"/>
            <w:vAlign w:val="center"/>
          </w:tcPr>
          <w:p w14:paraId="356E875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C4BC9C2"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288028D"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26D6A46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36ED53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22EA330" w14:textId="77777777" w:rsidTr="006B6DFA">
        <w:trPr>
          <w:trHeight w:val="340"/>
        </w:trPr>
        <w:tc>
          <w:tcPr>
            <w:tcW w:w="2062" w:type="dxa"/>
            <w:vAlign w:val="center"/>
          </w:tcPr>
          <w:p w14:paraId="75D5B7E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B8</w:t>
            </w:r>
          </w:p>
        </w:tc>
        <w:tc>
          <w:tcPr>
            <w:tcW w:w="1304" w:type="dxa"/>
            <w:vAlign w:val="center"/>
          </w:tcPr>
          <w:p w14:paraId="22FCCCD8"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74B4FA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F3BF46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A1B6CAE"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49252CA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2FCA3E6" w14:textId="77777777" w:rsidTr="006B6DFA">
        <w:trPr>
          <w:trHeight w:val="340"/>
        </w:trPr>
        <w:tc>
          <w:tcPr>
            <w:tcW w:w="2062" w:type="dxa"/>
            <w:vAlign w:val="center"/>
          </w:tcPr>
          <w:p w14:paraId="42373BD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B9</w:t>
            </w:r>
          </w:p>
        </w:tc>
        <w:tc>
          <w:tcPr>
            <w:tcW w:w="1304" w:type="dxa"/>
            <w:vAlign w:val="center"/>
          </w:tcPr>
          <w:p w14:paraId="5BFF3A9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9776F0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5EB0D8D"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4573A1EE"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0017FAC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623066A" w14:textId="77777777" w:rsidTr="006B6DFA">
        <w:trPr>
          <w:trHeight w:val="340"/>
        </w:trPr>
        <w:tc>
          <w:tcPr>
            <w:tcW w:w="2062" w:type="dxa"/>
            <w:vAlign w:val="center"/>
          </w:tcPr>
          <w:p w14:paraId="21286ED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B10</w:t>
            </w:r>
          </w:p>
        </w:tc>
        <w:tc>
          <w:tcPr>
            <w:tcW w:w="1304" w:type="dxa"/>
            <w:vAlign w:val="center"/>
          </w:tcPr>
          <w:p w14:paraId="2731361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5F550E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F2E4088"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3C6E703B"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73D4649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73FC808D" w14:textId="77777777" w:rsidTr="006B6DFA">
        <w:trPr>
          <w:trHeight w:val="340"/>
        </w:trPr>
        <w:tc>
          <w:tcPr>
            <w:tcW w:w="2062" w:type="dxa"/>
            <w:vAlign w:val="center"/>
          </w:tcPr>
          <w:p w14:paraId="78B9CE0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B11</w:t>
            </w:r>
          </w:p>
        </w:tc>
        <w:tc>
          <w:tcPr>
            <w:tcW w:w="1304" w:type="dxa"/>
            <w:vAlign w:val="center"/>
          </w:tcPr>
          <w:p w14:paraId="0B219AE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33FE71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590EAB1"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03886EE2"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24127AC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087D6914" w14:textId="77777777" w:rsidTr="006B6DFA">
        <w:trPr>
          <w:trHeight w:val="340"/>
        </w:trPr>
        <w:tc>
          <w:tcPr>
            <w:tcW w:w="2062" w:type="dxa"/>
            <w:vAlign w:val="center"/>
          </w:tcPr>
          <w:p w14:paraId="38DC88C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C1</w:t>
            </w:r>
          </w:p>
        </w:tc>
        <w:tc>
          <w:tcPr>
            <w:tcW w:w="1304" w:type="dxa"/>
            <w:vAlign w:val="center"/>
          </w:tcPr>
          <w:p w14:paraId="7F77EED0"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3711AE6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C5D7805"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68D22B49"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61D376B2" w14:textId="77777777" w:rsidR="003E5221" w:rsidRDefault="003E5221" w:rsidP="006B6DFA">
            <w:pPr>
              <w:widowControl/>
              <w:snapToGrid w:val="0"/>
              <w:jc w:val="center"/>
              <w:rPr>
                <w:rFonts w:ascii="仿宋" w:eastAsia="仿宋" w:hAnsi="仿宋" w:cs="宋体"/>
                <w:snapToGrid w:val="0"/>
                <w:kern w:val="0"/>
                <w:szCs w:val="21"/>
              </w:rPr>
            </w:pPr>
          </w:p>
        </w:tc>
      </w:tr>
      <w:tr w:rsidR="003E5221" w14:paraId="0A7C4F2C" w14:textId="77777777" w:rsidTr="006B6DFA">
        <w:trPr>
          <w:trHeight w:val="340"/>
        </w:trPr>
        <w:tc>
          <w:tcPr>
            <w:tcW w:w="2062" w:type="dxa"/>
            <w:vAlign w:val="center"/>
          </w:tcPr>
          <w:p w14:paraId="4E34D2A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C2</w:t>
            </w:r>
          </w:p>
        </w:tc>
        <w:tc>
          <w:tcPr>
            <w:tcW w:w="1304" w:type="dxa"/>
            <w:vAlign w:val="center"/>
          </w:tcPr>
          <w:p w14:paraId="5B81EE7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2A7167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F169485"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204CADB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8B1725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4B713EFD" w14:textId="77777777" w:rsidTr="006B6DFA">
        <w:trPr>
          <w:trHeight w:val="340"/>
        </w:trPr>
        <w:tc>
          <w:tcPr>
            <w:tcW w:w="2062" w:type="dxa"/>
            <w:vAlign w:val="center"/>
          </w:tcPr>
          <w:p w14:paraId="5DF5FD1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C3</w:t>
            </w:r>
          </w:p>
        </w:tc>
        <w:tc>
          <w:tcPr>
            <w:tcW w:w="1304" w:type="dxa"/>
            <w:vAlign w:val="center"/>
          </w:tcPr>
          <w:p w14:paraId="40FC08D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FED037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2ABC041"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71FB626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3FA7BE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21B85BA" w14:textId="77777777" w:rsidTr="006B6DFA">
        <w:trPr>
          <w:trHeight w:val="340"/>
        </w:trPr>
        <w:tc>
          <w:tcPr>
            <w:tcW w:w="2062" w:type="dxa"/>
            <w:vAlign w:val="center"/>
          </w:tcPr>
          <w:p w14:paraId="528A4E78"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C4</w:t>
            </w:r>
          </w:p>
        </w:tc>
        <w:tc>
          <w:tcPr>
            <w:tcW w:w="1304" w:type="dxa"/>
            <w:vAlign w:val="center"/>
          </w:tcPr>
          <w:p w14:paraId="1EF1344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66F43B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586692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07BC4B1"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0735B2D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0D07582E" w14:textId="77777777" w:rsidTr="006B6DFA">
        <w:trPr>
          <w:trHeight w:val="340"/>
        </w:trPr>
        <w:tc>
          <w:tcPr>
            <w:tcW w:w="2062" w:type="dxa"/>
            <w:vAlign w:val="center"/>
          </w:tcPr>
          <w:p w14:paraId="64E6084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C5</w:t>
            </w:r>
          </w:p>
        </w:tc>
        <w:tc>
          <w:tcPr>
            <w:tcW w:w="1304" w:type="dxa"/>
            <w:vAlign w:val="center"/>
          </w:tcPr>
          <w:p w14:paraId="67D9B36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5C5A96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AFFB1F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E5B7F17"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072762D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CCC9D99" w14:textId="77777777" w:rsidTr="006B6DFA">
        <w:trPr>
          <w:trHeight w:val="340"/>
        </w:trPr>
        <w:tc>
          <w:tcPr>
            <w:tcW w:w="2062" w:type="dxa"/>
            <w:vAlign w:val="center"/>
          </w:tcPr>
          <w:p w14:paraId="6DCE852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C6</w:t>
            </w:r>
          </w:p>
        </w:tc>
        <w:tc>
          <w:tcPr>
            <w:tcW w:w="1304" w:type="dxa"/>
            <w:vAlign w:val="center"/>
          </w:tcPr>
          <w:p w14:paraId="26D7C61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ED864B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E9C5E9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FE61489"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58AE966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352E52A6" w14:textId="77777777" w:rsidTr="006B6DFA">
        <w:trPr>
          <w:trHeight w:val="340"/>
        </w:trPr>
        <w:tc>
          <w:tcPr>
            <w:tcW w:w="2062" w:type="dxa"/>
            <w:vAlign w:val="center"/>
          </w:tcPr>
          <w:p w14:paraId="10C6C88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C7</w:t>
            </w:r>
          </w:p>
        </w:tc>
        <w:tc>
          <w:tcPr>
            <w:tcW w:w="1304" w:type="dxa"/>
            <w:vAlign w:val="center"/>
          </w:tcPr>
          <w:p w14:paraId="3508BE7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B807F2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B9AC86A"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7C07951F"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49F0C7D0"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7FE2D28B" w14:textId="77777777" w:rsidTr="006B6DFA">
        <w:trPr>
          <w:trHeight w:val="340"/>
        </w:trPr>
        <w:tc>
          <w:tcPr>
            <w:tcW w:w="2062" w:type="dxa"/>
            <w:vAlign w:val="center"/>
          </w:tcPr>
          <w:p w14:paraId="4D258D3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C8</w:t>
            </w:r>
          </w:p>
        </w:tc>
        <w:tc>
          <w:tcPr>
            <w:tcW w:w="1304" w:type="dxa"/>
            <w:vAlign w:val="center"/>
          </w:tcPr>
          <w:p w14:paraId="34A7217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ABBABB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CB6A0DB"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6545DF8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49E16F0"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08355447" w14:textId="77777777" w:rsidTr="006B6DFA">
        <w:trPr>
          <w:trHeight w:val="340"/>
        </w:trPr>
        <w:tc>
          <w:tcPr>
            <w:tcW w:w="2062" w:type="dxa"/>
            <w:vAlign w:val="center"/>
          </w:tcPr>
          <w:p w14:paraId="3BB42B2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C9</w:t>
            </w:r>
          </w:p>
        </w:tc>
        <w:tc>
          <w:tcPr>
            <w:tcW w:w="1304" w:type="dxa"/>
            <w:vAlign w:val="center"/>
          </w:tcPr>
          <w:p w14:paraId="09E7B54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923582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BF918A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E335B4B"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33420E8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79175AC3" w14:textId="77777777" w:rsidTr="006B6DFA">
        <w:trPr>
          <w:trHeight w:val="340"/>
        </w:trPr>
        <w:tc>
          <w:tcPr>
            <w:tcW w:w="2062" w:type="dxa"/>
            <w:vAlign w:val="center"/>
          </w:tcPr>
          <w:p w14:paraId="00EED07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C10</w:t>
            </w:r>
          </w:p>
        </w:tc>
        <w:tc>
          <w:tcPr>
            <w:tcW w:w="1304" w:type="dxa"/>
            <w:vAlign w:val="center"/>
          </w:tcPr>
          <w:p w14:paraId="64C0CA5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32016C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1175A3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7ECBC1C" w14:textId="77777777" w:rsidR="003E5221" w:rsidRDefault="003E5221" w:rsidP="006B6DFA">
            <w:pPr>
              <w:widowControl/>
              <w:snapToGrid w:val="0"/>
              <w:jc w:val="center"/>
              <w:rPr>
                <w:rFonts w:ascii="仿宋" w:eastAsia="仿宋" w:hAnsi="仿宋" w:cs="宋体"/>
                <w:snapToGrid w:val="0"/>
                <w:kern w:val="0"/>
                <w:szCs w:val="21"/>
              </w:rPr>
            </w:pPr>
          </w:p>
        </w:tc>
        <w:tc>
          <w:tcPr>
            <w:tcW w:w="1304" w:type="dxa"/>
            <w:vAlign w:val="center"/>
          </w:tcPr>
          <w:p w14:paraId="5FF946A0"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bl>
    <w:p w14:paraId="1001E799" w14:textId="77777777" w:rsidR="003E5221" w:rsidRPr="000E7189" w:rsidRDefault="003E5221" w:rsidP="003E5221">
      <w:pPr>
        <w:widowControl/>
        <w:jc w:val="left"/>
      </w:pPr>
      <w:r>
        <w:rPr>
          <w:rFonts w:ascii="仿宋" w:eastAsia="仿宋" w:hAnsi="仿宋" w:cs="仿宋"/>
          <w:color w:val="000000"/>
          <w:kern w:val="0"/>
          <w:sz w:val="20"/>
          <w:szCs w:val="20"/>
          <w:lang w:bidi="ar"/>
        </w:rPr>
        <w:t>注：M1-M5分别代表培养目标的德、智、体、美、</w:t>
      </w:r>
      <w:proofErr w:type="gramStart"/>
      <w:r>
        <w:rPr>
          <w:rFonts w:ascii="仿宋" w:eastAsia="仿宋" w:hAnsi="仿宋" w:cs="仿宋"/>
          <w:color w:val="000000"/>
          <w:kern w:val="0"/>
          <w:sz w:val="20"/>
          <w:szCs w:val="20"/>
          <w:lang w:bidi="ar"/>
        </w:rPr>
        <w:t>劳</w:t>
      </w:r>
      <w:proofErr w:type="gramEnd"/>
      <w:r>
        <w:rPr>
          <w:rFonts w:ascii="仿宋" w:eastAsia="仿宋" w:hAnsi="仿宋" w:cs="仿宋"/>
          <w:color w:val="000000"/>
          <w:kern w:val="0"/>
          <w:sz w:val="20"/>
          <w:szCs w:val="20"/>
          <w:lang w:bidi="ar"/>
        </w:rPr>
        <w:t>；A1-An分别代表培养规格中素质要求</w:t>
      </w:r>
      <w:r>
        <w:rPr>
          <w:rFonts w:ascii="仿宋" w:eastAsia="仿宋" w:hAnsi="仿宋" w:cs="仿宋" w:hint="eastAsia"/>
          <w:color w:val="000000"/>
          <w:kern w:val="0"/>
          <w:sz w:val="20"/>
          <w:szCs w:val="20"/>
          <w:lang w:bidi="ar"/>
        </w:rPr>
        <w:t>的1-n；B1-Bn分别代表培养规格中知识要求的1-n;C1-Cn分别代表培养规格</w:t>
      </w:r>
      <w:proofErr w:type="gramStart"/>
      <w:r>
        <w:rPr>
          <w:rFonts w:ascii="仿宋" w:eastAsia="仿宋" w:hAnsi="仿宋" w:cs="仿宋" w:hint="eastAsia"/>
          <w:color w:val="000000"/>
          <w:kern w:val="0"/>
          <w:sz w:val="20"/>
          <w:szCs w:val="20"/>
          <w:lang w:bidi="ar"/>
        </w:rPr>
        <w:t>中能力</w:t>
      </w:r>
      <w:proofErr w:type="gramEnd"/>
      <w:r>
        <w:rPr>
          <w:rFonts w:ascii="仿宋" w:eastAsia="仿宋" w:hAnsi="仿宋" w:cs="仿宋" w:hint="eastAsia"/>
          <w:color w:val="000000"/>
          <w:kern w:val="0"/>
          <w:sz w:val="20"/>
          <w:szCs w:val="20"/>
          <w:lang w:bidi="ar"/>
        </w:rPr>
        <w:t>要求的1-n。</w:t>
      </w:r>
    </w:p>
    <w:p w14:paraId="0C472428" w14:textId="77777777" w:rsidR="003E5221" w:rsidRDefault="003E5221">
      <w:pPr>
        <w:widowControl/>
        <w:jc w:val="left"/>
        <w:rPr>
          <w:rFonts w:asciiTheme="majorEastAsia" w:eastAsiaTheme="majorEastAsia" w:hAnsiTheme="majorEastAsia" w:cs="宋体"/>
          <w:b/>
          <w:bCs/>
          <w:snapToGrid w:val="0"/>
          <w:kern w:val="0"/>
          <w:sz w:val="32"/>
          <w:szCs w:val="32"/>
        </w:rPr>
      </w:pPr>
      <w:bookmarkStart w:id="14" w:name="_Toc85994622"/>
      <w:bookmarkStart w:id="15" w:name="_Toc86826975"/>
      <w:r>
        <w:rPr>
          <w:rFonts w:asciiTheme="majorEastAsia" w:eastAsiaTheme="majorEastAsia" w:hAnsiTheme="majorEastAsia" w:cs="宋体"/>
          <w:b/>
          <w:bCs/>
          <w:snapToGrid w:val="0"/>
          <w:kern w:val="0"/>
          <w:sz w:val="32"/>
          <w:szCs w:val="32"/>
        </w:rPr>
        <w:br w:type="page"/>
      </w:r>
    </w:p>
    <w:p w14:paraId="341E9CB1" w14:textId="06EEA546" w:rsidR="003E5221" w:rsidRDefault="003E5221" w:rsidP="003E5221">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16" w:name="_Toc86845797"/>
      <w:r>
        <w:rPr>
          <w:rFonts w:asciiTheme="majorEastAsia" w:eastAsiaTheme="majorEastAsia" w:hAnsiTheme="majorEastAsia" w:cs="宋体" w:hint="eastAsia"/>
          <w:b/>
          <w:bCs/>
          <w:snapToGrid w:val="0"/>
          <w:kern w:val="0"/>
          <w:sz w:val="32"/>
          <w:szCs w:val="32"/>
        </w:rPr>
        <w:lastRenderedPageBreak/>
        <w:t>（五）培养目标与毕业要求的关系</w:t>
      </w:r>
      <w:bookmarkEnd w:id="14"/>
      <w:bookmarkEnd w:id="15"/>
      <w:bookmarkEnd w:id="16"/>
    </w:p>
    <w:p w14:paraId="156E106A" w14:textId="77777777" w:rsidR="003E5221" w:rsidRDefault="003E5221" w:rsidP="003E5221">
      <w:pPr>
        <w:widowControl/>
        <w:snapToGrid w:val="0"/>
        <w:spacing w:afterLines="50" w:after="156"/>
        <w:jc w:val="center"/>
        <w:rPr>
          <w:rFonts w:ascii="仿宋" w:eastAsia="仿宋" w:hAnsi="仿宋" w:cs="宋体"/>
          <w:b/>
          <w:bCs/>
          <w:snapToGrid w:val="0"/>
          <w:kern w:val="0"/>
          <w:sz w:val="28"/>
          <w:szCs w:val="21"/>
        </w:rPr>
      </w:pPr>
      <w:r>
        <w:rPr>
          <w:rFonts w:ascii="仿宋" w:eastAsia="仿宋" w:hAnsi="仿宋" w:cs="宋体" w:hint="eastAsia"/>
          <w:b/>
          <w:bCs/>
          <w:snapToGrid w:val="0"/>
          <w:kern w:val="0"/>
          <w:szCs w:val="21"/>
        </w:rPr>
        <w:t>表3</w:t>
      </w:r>
      <w:r>
        <w:rPr>
          <w:rFonts w:ascii="仿宋" w:eastAsia="仿宋" w:hAnsi="仿宋" w:cs="宋体"/>
          <w:b/>
          <w:bCs/>
          <w:snapToGrid w:val="0"/>
          <w:kern w:val="0"/>
          <w:szCs w:val="21"/>
        </w:rPr>
        <w:t xml:space="preserve"> </w:t>
      </w:r>
      <w:r>
        <w:rPr>
          <w:rFonts w:ascii="仿宋" w:eastAsia="仿宋" w:hAnsi="仿宋" w:cs="宋体" w:hint="eastAsia"/>
          <w:b/>
          <w:bCs/>
          <w:snapToGrid w:val="0"/>
          <w:kern w:val="0"/>
          <w:szCs w:val="21"/>
        </w:rPr>
        <w:t>本专业的培养目标和毕业要求关系矩阵</w:t>
      </w:r>
    </w:p>
    <w:tbl>
      <w:tblPr>
        <w:tblStyle w:val="af8"/>
        <w:tblW w:w="9163" w:type="dxa"/>
        <w:tblInd w:w="-431" w:type="dxa"/>
        <w:tblLayout w:type="fixed"/>
        <w:tblLook w:val="04A0" w:firstRow="1" w:lastRow="0" w:firstColumn="1" w:lastColumn="0" w:noHBand="0" w:noVBand="1"/>
      </w:tblPr>
      <w:tblGrid>
        <w:gridCol w:w="1223"/>
        <w:gridCol w:w="794"/>
        <w:gridCol w:w="794"/>
        <w:gridCol w:w="794"/>
        <w:gridCol w:w="794"/>
        <w:gridCol w:w="794"/>
        <w:gridCol w:w="794"/>
        <w:gridCol w:w="794"/>
        <w:gridCol w:w="794"/>
        <w:gridCol w:w="794"/>
        <w:gridCol w:w="794"/>
      </w:tblGrid>
      <w:tr w:rsidR="003E5221" w14:paraId="57C57C00" w14:textId="77777777" w:rsidTr="006B6DFA">
        <w:trPr>
          <w:trHeight w:val="924"/>
        </w:trPr>
        <w:tc>
          <w:tcPr>
            <w:tcW w:w="1223" w:type="dxa"/>
            <w:vAlign w:val="center"/>
          </w:tcPr>
          <w:p w14:paraId="3A786B6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培养目标</w:t>
            </w:r>
          </w:p>
          <w:p w14:paraId="38BC3CE8"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毕业要求</w:t>
            </w:r>
          </w:p>
        </w:tc>
        <w:tc>
          <w:tcPr>
            <w:tcW w:w="794" w:type="dxa"/>
            <w:vAlign w:val="center"/>
          </w:tcPr>
          <w:p w14:paraId="287973D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565EA81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1</w:t>
            </w:r>
          </w:p>
        </w:tc>
        <w:tc>
          <w:tcPr>
            <w:tcW w:w="794" w:type="dxa"/>
            <w:vAlign w:val="center"/>
          </w:tcPr>
          <w:p w14:paraId="0864880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13C2409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2</w:t>
            </w:r>
          </w:p>
        </w:tc>
        <w:tc>
          <w:tcPr>
            <w:tcW w:w="794" w:type="dxa"/>
            <w:vAlign w:val="center"/>
          </w:tcPr>
          <w:p w14:paraId="1E33C8F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43B1F18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3</w:t>
            </w:r>
          </w:p>
        </w:tc>
        <w:tc>
          <w:tcPr>
            <w:tcW w:w="794" w:type="dxa"/>
            <w:vAlign w:val="center"/>
          </w:tcPr>
          <w:p w14:paraId="1C8C295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481B42F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4</w:t>
            </w:r>
          </w:p>
        </w:tc>
        <w:tc>
          <w:tcPr>
            <w:tcW w:w="794" w:type="dxa"/>
            <w:vAlign w:val="center"/>
          </w:tcPr>
          <w:p w14:paraId="58E45BA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4B9C639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5</w:t>
            </w:r>
          </w:p>
        </w:tc>
        <w:tc>
          <w:tcPr>
            <w:tcW w:w="794" w:type="dxa"/>
            <w:vAlign w:val="center"/>
          </w:tcPr>
          <w:p w14:paraId="49A6715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1157521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6</w:t>
            </w:r>
          </w:p>
        </w:tc>
        <w:tc>
          <w:tcPr>
            <w:tcW w:w="794" w:type="dxa"/>
            <w:vAlign w:val="center"/>
          </w:tcPr>
          <w:p w14:paraId="5DF48E9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0A0E77E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7</w:t>
            </w:r>
          </w:p>
        </w:tc>
        <w:tc>
          <w:tcPr>
            <w:tcW w:w="794" w:type="dxa"/>
            <w:vAlign w:val="center"/>
          </w:tcPr>
          <w:p w14:paraId="681B360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76F4AB9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8</w:t>
            </w:r>
          </w:p>
        </w:tc>
        <w:tc>
          <w:tcPr>
            <w:tcW w:w="794" w:type="dxa"/>
            <w:vAlign w:val="center"/>
          </w:tcPr>
          <w:p w14:paraId="2366D1A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3A852CB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9</w:t>
            </w:r>
          </w:p>
        </w:tc>
        <w:tc>
          <w:tcPr>
            <w:tcW w:w="794" w:type="dxa"/>
            <w:vAlign w:val="center"/>
          </w:tcPr>
          <w:p w14:paraId="22111B6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0556389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10</w:t>
            </w:r>
          </w:p>
        </w:tc>
      </w:tr>
      <w:tr w:rsidR="003E5221" w14:paraId="223A86D6" w14:textId="77777777" w:rsidTr="006B6DFA">
        <w:trPr>
          <w:trHeight w:val="397"/>
        </w:trPr>
        <w:tc>
          <w:tcPr>
            <w:tcW w:w="1223" w:type="dxa"/>
            <w:vAlign w:val="center"/>
          </w:tcPr>
          <w:p w14:paraId="4E32FDF7"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目标1</w:t>
            </w:r>
          </w:p>
        </w:tc>
        <w:tc>
          <w:tcPr>
            <w:tcW w:w="794" w:type="dxa"/>
            <w:vAlign w:val="center"/>
          </w:tcPr>
          <w:p w14:paraId="1545D12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3274EE7A"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4AED9217"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170A590B"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0306C8E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3656DBF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3D41E249"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2392DA8C"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53D6E00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755D956E"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715DFFAE" w14:textId="77777777" w:rsidTr="006B6DFA">
        <w:trPr>
          <w:trHeight w:val="397"/>
        </w:trPr>
        <w:tc>
          <w:tcPr>
            <w:tcW w:w="1223" w:type="dxa"/>
            <w:vAlign w:val="center"/>
          </w:tcPr>
          <w:p w14:paraId="3A538C8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目标2</w:t>
            </w:r>
          </w:p>
        </w:tc>
        <w:tc>
          <w:tcPr>
            <w:tcW w:w="794" w:type="dxa"/>
            <w:vAlign w:val="center"/>
          </w:tcPr>
          <w:p w14:paraId="3243914E"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652A2AE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1DBC203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552D4223"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444F163A"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29147CEC"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12093903"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06DCE250"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62E2CFB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324738E2"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3E5221" w14:paraId="596CFF84" w14:textId="77777777" w:rsidTr="006B6DFA">
        <w:trPr>
          <w:trHeight w:val="397"/>
        </w:trPr>
        <w:tc>
          <w:tcPr>
            <w:tcW w:w="1223" w:type="dxa"/>
            <w:vAlign w:val="center"/>
          </w:tcPr>
          <w:p w14:paraId="3E269E4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目标3</w:t>
            </w:r>
          </w:p>
        </w:tc>
        <w:tc>
          <w:tcPr>
            <w:tcW w:w="794" w:type="dxa"/>
            <w:vAlign w:val="center"/>
          </w:tcPr>
          <w:p w14:paraId="6A933BE5"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2D6DB72E"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65192445"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10914CA0"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31355CA2"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672F89C4" w14:textId="77777777" w:rsidR="003E5221" w:rsidRDefault="003E5221" w:rsidP="006B6DFA">
            <w:pPr>
              <w:widowControl/>
              <w:snapToGrid w:val="0"/>
              <w:jc w:val="center"/>
              <w:rPr>
                <w:rFonts w:ascii="仿宋" w:eastAsia="仿宋" w:hAnsi="仿宋" w:cs="宋体"/>
                <w:snapToGrid w:val="0"/>
                <w:kern w:val="0"/>
                <w:szCs w:val="21"/>
              </w:rPr>
            </w:pPr>
          </w:p>
        </w:tc>
        <w:tc>
          <w:tcPr>
            <w:tcW w:w="794" w:type="dxa"/>
            <w:vAlign w:val="center"/>
          </w:tcPr>
          <w:p w14:paraId="25C51905"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155D8F1D"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41480B26"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03E092D1"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bl>
    <w:p w14:paraId="45934F82" w14:textId="77777777" w:rsidR="003E5221" w:rsidRPr="00227AB7" w:rsidRDefault="003E5221" w:rsidP="003E5221">
      <w:pPr>
        <w:widowControl/>
        <w:jc w:val="left"/>
      </w:pPr>
      <w:r>
        <w:rPr>
          <w:rFonts w:ascii="仿宋" w:eastAsia="仿宋" w:hAnsi="仿宋" w:cs="仿宋"/>
          <w:kern w:val="0"/>
          <w:sz w:val="20"/>
          <w:szCs w:val="20"/>
          <w:lang w:bidi="ar"/>
        </w:rPr>
        <w:t>注：表中目标</w:t>
      </w:r>
      <w:r>
        <w:rPr>
          <w:rFonts w:ascii="宋体" w:eastAsia="宋体" w:hAnsi="宋体" w:cs="宋体" w:hint="eastAsia"/>
          <w:kern w:val="0"/>
          <w:sz w:val="20"/>
          <w:szCs w:val="20"/>
          <w:lang w:bidi="ar"/>
        </w:rPr>
        <w:t>1</w:t>
      </w:r>
      <w:r>
        <w:rPr>
          <w:rFonts w:ascii="仿宋" w:eastAsia="仿宋" w:hAnsi="仿宋" w:cs="仿宋" w:hint="eastAsia"/>
          <w:kern w:val="0"/>
          <w:sz w:val="20"/>
          <w:szCs w:val="20"/>
          <w:lang w:bidi="ar"/>
        </w:rPr>
        <w:t>、目标</w:t>
      </w:r>
      <w:r>
        <w:rPr>
          <w:rFonts w:ascii="宋体" w:eastAsia="宋体" w:hAnsi="宋体" w:cs="宋体" w:hint="eastAsia"/>
          <w:kern w:val="0"/>
          <w:sz w:val="20"/>
          <w:szCs w:val="20"/>
          <w:lang w:bidi="ar"/>
        </w:rPr>
        <w:t>2</w:t>
      </w:r>
      <w:r>
        <w:rPr>
          <w:rFonts w:ascii="仿宋" w:eastAsia="仿宋" w:hAnsi="仿宋" w:cs="仿宋" w:hint="eastAsia"/>
          <w:kern w:val="0"/>
          <w:sz w:val="20"/>
          <w:szCs w:val="20"/>
          <w:lang w:bidi="ar"/>
        </w:rPr>
        <w:t>、目标</w:t>
      </w:r>
      <w:r>
        <w:rPr>
          <w:rFonts w:ascii="宋体" w:eastAsia="宋体" w:hAnsi="宋体" w:cs="宋体" w:hint="eastAsia"/>
          <w:kern w:val="0"/>
          <w:sz w:val="20"/>
          <w:szCs w:val="20"/>
          <w:lang w:bidi="ar"/>
        </w:rPr>
        <w:t>3</w:t>
      </w:r>
      <w:r>
        <w:rPr>
          <w:rFonts w:ascii="仿宋" w:eastAsia="仿宋" w:hAnsi="仿宋" w:cs="仿宋" w:hint="eastAsia"/>
          <w:kern w:val="0"/>
          <w:sz w:val="20"/>
          <w:szCs w:val="20"/>
          <w:lang w:bidi="ar"/>
        </w:rPr>
        <w:t>指培养规格中的知识要求、能力要求、素质要求；“√”表示毕业要求能够支撑对应的培养目标。</w:t>
      </w:r>
    </w:p>
    <w:p w14:paraId="3F5DFEED" w14:textId="77777777" w:rsidR="003E5221" w:rsidRDefault="003E5221" w:rsidP="003E5221">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17" w:name="_Toc85994623"/>
      <w:bookmarkStart w:id="18" w:name="_Toc86826976"/>
      <w:bookmarkStart w:id="19" w:name="_Toc86845798"/>
      <w:r>
        <w:rPr>
          <w:rFonts w:asciiTheme="majorEastAsia" w:eastAsiaTheme="majorEastAsia" w:hAnsiTheme="majorEastAsia" w:cs="宋体" w:hint="eastAsia"/>
          <w:b/>
          <w:bCs/>
          <w:snapToGrid w:val="0"/>
          <w:kern w:val="0"/>
          <w:sz w:val="32"/>
          <w:szCs w:val="32"/>
        </w:rPr>
        <w:t>（六）</w:t>
      </w:r>
      <w:proofErr w:type="gramStart"/>
      <w:r>
        <w:rPr>
          <w:rFonts w:asciiTheme="majorEastAsia" w:eastAsiaTheme="majorEastAsia" w:hAnsiTheme="majorEastAsia" w:cs="宋体" w:hint="eastAsia"/>
          <w:b/>
          <w:bCs/>
          <w:snapToGrid w:val="0"/>
          <w:kern w:val="0"/>
          <w:sz w:val="32"/>
          <w:szCs w:val="32"/>
        </w:rPr>
        <w:t>专业思政元素</w:t>
      </w:r>
      <w:proofErr w:type="gramEnd"/>
      <w:r>
        <w:rPr>
          <w:rFonts w:asciiTheme="majorEastAsia" w:eastAsiaTheme="majorEastAsia" w:hAnsiTheme="majorEastAsia" w:cs="宋体" w:hint="eastAsia"/>
          <w:b/>
          <w:bCs/>
          <w:snapToGrid w:val="0"/>
          <w:kern w:val="0"/>
          <w:sz w:val="32"/>
          <w:szCs w:val="32"/>
        </w:rPr>
        <w:t>集</w:t>
      </w:r>
      <w:bookmarkEnd w:id="17"/>
      <w:bookmarkEnd w:id="18"/>
      <w:bookmarkEnd w:id="19"/>
    </w:p>
    <w:p w14:paraId="140995A1" w14:textId="77777777" w:rsidR="003E5221" w:rsidRDefault="003E5221" w:rsidP="003E5221">
      <w:pPr>
        <w:widowControl/>
        <w:snapToGrid w:val="0"/>
        <w:spacing w:afterLines="50" w:after="156"/>
        <w:jc w:val="center"/>
        <w:rPr>
          <w:rFonts w:ascii="仿宋" w:eastAsia="仿宋" w:hAnsi="仿宋" w:cs="宋体"/>
          <w:b/>
          <w:bCs/>
          <w:snapToGrid w:val="0"/>
          <w:kern w:val="0"/>
          <w:sz w:val="28"/>
          <w:szCs w:val="21"/>
        </w:rPr>
      </w:pPr>
      <w:r>
        <w:rPr>
          <w:rFonts w:ascii="仿宋" w:eastAsia="仿宋" w:hAnsi="仿宋" w:cs="宋体" w:hint="eastAsia"/>
          <w:b/>
          <w:bCs/>
          <w:snapToGrid w:val="0"/>
          <w:kern w:val="0"/>
          <w:szCs w:val="21"/>
        </w:rPr>
        <w:t>表4 本专业</w:t>
      </w:r>
      <w:proofErr w:type="gramStart"/>
      <w:r>
        <w:rPr>
          <w:rFonts w:ascii="仿宋" w:eastAsia="仿宋" w:hAnsi="仿宋" w:cs="宋体" w:hint="eastAsia"/>
          <w:b/>
          <w:bCs/>
          <w:snapToGrid w:val="0"/>
          <w:kern w:val="0"/>
          <w:szCs w:val="21"/>
        </w:rPr>
        <w:t>的思政元素</w:t>
      </w:r>
      <w:proofErr w:type="gramEnd"/>
      <w:r>
        <w:rPr>
          <w:rFonts w:ascii="仿宋" w:eastAsia="仿宋" w:hAnsi="仿宋" w:cs="宋体" w:hint="eastAsia"/>
          <w:b/>
          <w:bCs/>
          <w:snapToGrid w:val="0"/>
          <w:kern w:val="0"/>
          <w:szCs w:val="21"/>
        </w:rPr>
        <w:t>集</w:t>
      </w:r>
    </w:p>
    <w:tbl>
      <w:tblPr>
        <w:tblStyle w:val="af8"/>
        <w:tblpPr w:leftFromText="180" w:rightFromText="180" w:vertAnchor="text" w:horzAnchor="page" w:tblpX="1397" w:tblpY="291"/>
        <w:tblOverlap w:val="never"/>
        <w:tblW w:w="9214" w:type="dxa"/>
        <w:tblLook w:val="04A0" w:firstRow="1" w:lastRow="0" w:firstColumn="1" w:lastColumn="0" w:noHBand="0" w:noVBand="1"/>
      </w:tblPr>
      <w:tblGrid>
        <w:gridCol w:w="704"/>
        <w:gridCol w:w="1139"/>
        <w:gridCol w:w="1276"/>
        <w:gridCol w:w="2263"/>
        <w:gridCol w:w="2126"/>
        <w:gridCol w:w="1706"/>
      </w:tblGrid>
      <w:tr w:rsidR="003E5221" w14:paraId="5F9FABC7" w14:textId="77777777" w:rsidTr="006B6DFA">
        <w:tc>
          <w:tcPr>
            <w:tcW w:w="704" w:type="dxa"/>
            <w:vAlign w:val="center"/>
          </w:tcPr>
          <w:p w14:paraId="4EBDF88F" w14:textId="77777777" w:rsidR="003E5221" w:rsidRDefault="003E5221" w:rsidP="006B6DFA">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育人维度</w:t>
            </w:r>
          </w:p>
        </w:tc>
        <w:tc>
          <w:tcPr>
            <w:tcW w:w="1139" w:type="dxa"/>
            <w:vAlign w:val="center"/>
          </w:tcPr>
          <w:p w14:paraId="68F57331" w14:textId="77777777" w:rsidR="003E5221" w:rsidRDefault="003E5221" w:rsidP="006B6DFA">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育人内涵</w:t>
            </w:r>
          </w:p>
        </w:tc>
        <w:tc>
          <w:tcPr>
            <w:tcW w:w="1276" w:type="dxa"/>
            <w:vAlign w:val="center"/>
          </w:tcPr>
          <w:p w14:paraId="2B511890" w14:textId="77777777" w:rsidR="003E5221" w:rsidRDefault="003E5221" w:rsidP="006B6DFA">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育人元素</w:t>
            </w:r>
          </w:p>
        </w:tc>
        <w:tc>
          <w:tcPr>
            <w:tcW w:w="2263" w:type="dxa"/>
            <w:vAlign w:val="center"/>
          </w:tcPr>
          <w:p w14:paraId="61280628" w14:textId="77777777" w:rsidR="003E5221" w:rsidRDefault="003E5221" w:rsidP="006B6DFA">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公共基础课</w:t>
            </w:r>
          </w:p>
        </w:tc>
        <w:tc>
          <w:tcPr>
            <w:tcW w:w="2126" w:type="dxa"/>
            <w:vAlign w:val="center"/>
          </w:tcPr>
          <w:p w14:paraId="57810F10" w14:textId="77777777" w:rsidR="003E5221" w:rsidRDefault="003E5221" w:rsidP="006B6DFA">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专业核心课和实践课</w:t>
            </w:r>
          </w:p>
        </w:tc>
        <w:tc>
          <w:tcPr>
            <w:tcW w:w="1706" w:type="dxa"/>
            <w:vAlign w:val="center"/>
          </w:tcPr>
          <w:p w14:paraId="0D2BAD2F" w14:textId="77777777" w:rsidR="003E5221" w:rsidRDefault="003E5221" w:rsidP="006B6DFA">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其他专业课</w:t>
            </w:r>
          </w:p>
        </w:tc>
      </w:tr>
      <w:tr w:rsidR="003E5221" w14:paraId="30D60A33" w14:textId="77777777" w:rsidTr="006B6DFA">
        <w:trPr>
          <w:trHeight w:val="2188"/>
        </w:trPr>
        <w:tc>
          <w:tcPr>
            <w:tcW w:w="704" w:type="dxa"/>
            <w:vAlign w:val="center"/>
          </w:tcPr>
          <w:p w14:paraId="0B8DEAFB"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A1</w:t>
            </w:r>
          </w:p>
        </w:tc>
        <w:tc>
          <w:tcPr>
            <w:tcW w:w="1139" w:type="dxa"/>
            <w:vAlign w:val="center"/>
          </w:tcPr>
          <w:p w14:paraId="5E7C520F"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社会主义核心价值观</w:t>
            </w:r>
          </w:p>
        </w:tc>
        <w:tc>
          <w:tcPr>
            <w:tcW w:w="1276" w:type="dxa"/>
            <w:vAlign w:val="center"/>
          </w:tcPr>
          <w:p w14:paraId="6264F019"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富强、民主、文明、和谐，自由、平等、公正、法治，爱国、敬业、诚信、友善</w:t>
            </w:r>
          </w:p>
        </w:tc>
        <w:tc>
          <w:tcPr>
            <w:tcW w:w="2263" w:type="dxa"/>
            <w:vAlign w:val="center"/>
          </w:tcPr>
          <w:p w14:paraId="555BE970"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思想道德修养与法律基础</w:t>
            </w:r>
          </w:p>
          <w:p w14:paraId="42175F47"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毛泽东思想和中国特色社会主义理论体系概论</w:t>
            </w:r>
          </w:p>
          <w:p w14:paraId="15AF0EB9"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形与政策</w:t>
            </w:r>
          </w:p>
          <w:p w14:paraId="77D48035"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马克思主义基本原理概论</w:t>
            </w:r>
          </w:p>
        </w:tc>
        <w:tc>
          <w:tcPr>
            <w:tcW w:w="2126" w:type="dxa"/>
            <w:vAlign w:val="center"/>
          </w:tcPr>
          <w:p w14:paraId="2E476984"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铁路技术管理规程</w:t>
            </w:r>
          </w:p>
        </w:tc>
        <w:tc>
          <w:tcPr>
            <w:tcW w:w="1706" w:type="dxa"/>
            <w:vAlign w:val="center"/>
          </w:tcPr>
          <w:p w14:paraId="04A7B4F7" w14:textId="77777777" w:rsidR="003E5221" w:rsidRDefault="003E5221" w:rsidP="006B6DFA">
            <w:pPr>
              <w:widowControl/>
              <w:snapToGrid w:val="0"/>
              <w:rPr>
                <w:rFonts w:ascii="仿宋" w:eastAsia="仿宋" w:hAnsi="仿宋" w:cs="宋体"/>
                <w:snapToGrid w:val="0"/>
                <w:kern w:val="0"/>
                <w:szCs w:val="21"/>
              </w:rPr>
            </w:pPr>
          </w:p>
        </w:tc>
      </w:tr>
      <w:tr w:rsidR="003E5221" w14:paraId="412085FE" w14:textId="77777777" w:rsidTr="006B6DFA">
        <w:tc>
          <w:tcPr>
            <w:tcW w:w="704" w:type="dxa"/>
            <w:vAlign w:val="center"/>
          </w:tcPr>
          <w:p w14:paraId="1E520F49"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A2</w:t>
            </w:r>
          </w:p>
        </w:tc>
        <w:tc>
          <w:tcPr>
            <w:tcW w:w="1139" w:type="dxa"/>
            <w:vAlign w:val="center"/>
          </w:tcPr>
          <w:p w14:paraId="4D21254E"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职业道德准则和行为规范</w:t>
            </w:r>
          </w:p>
        </w:tc>
        <w:tc>
          <w:tcPr>
            <w:tcW w:w="1276" w:type="dxa"/>
            <w:vAlign w:val="center"/>
          </w:tcPr>
          <w:p w14:paraId="0BA10D9C" w14:textId="77777777" w:rsidR="003E5221" w:rsidRPr="003A5870"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遵法守纪、爱岗敬业、尊重生命、吃苦耐劳、中华优秀传统文化</w:t>
            </w:r>
          </w:p>
        </w:tc>
        <w:tc>
          <w:tcPr>
            <w:tcW w:w="2263" w:type="dxa"/>
            <w:vAlign w:val="center"/>
          </w:tcPr>
          <w:p w14:paraId="3C93DF35"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毛泽东思想和中国特色社会主义理论体系概论</w:t>
            </w:r>
          </w:p>
          <w:p w14:paraId="0FE6BD50"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形势与政策</w:t>
            </w:r>
          </w:p>
          <w:p w14:paraId="21F95D5D"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职业发展与就业创业指导</w:t>
            </w:r>
          </w:p>
          <w:p w14:paraId="767F6E35"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大学生健康教育</w:t>
            </w:r>
          </w:p>
        </w:tc>
        <w:tc>
          <w:tcPr>
            <w:tcW w:w="2126" w:type="dxa"/>
            <w:vAlign w:val="center"/>
          </w:tcPr>
          <w:p w14:paraId="11B3D4A7"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铁路技术管理规程</w:t>
            </w:r>
          </w:p>
          <w:p w14:paraId="3AF1C5A3" w14:textId="102DFA23" w:rsidR="003E5221" w:rsidRDefault="003E5221" w:rsidP="006B6DFA">
            <w:pPr>
              <w:widowControl/>
              <w:snapToGrid w:val="0"/>
              <w:rPr>
                <w:rFonts w:ascii="仿宋" w:eastAsia="仿宋" w:hAnsi="仿宋" w:cs="宋体"/>
                <w:snapToGrid w:val="0"/>
                <w:kern w:val="0"/>
                <w:szCs w:val="21"/>
              </w:rPr>
            </w:pPr>
            <w:r w:rsidRPr="003E5221">
              <w:rPr>
                <w:rFonts w:ascii="仿宋" w:eastAsia="仿宋" w:hAnsi="仿宋" w:cs="宋体" w:hint="eastAsia"/>
                <w:snapToGrid w:val="0"/>
                <w:kern w:val="0"/>
                <w:szCs w:val="21"/>
              </w:rPr>
              <w:t>列车行车安全装备</w:t>
            </w:r>
          </w:p>
        </w:tc>
        <w:tc>
          <w:tcPr>
            <w:tcW w:w="1706" w:type="dxa"/>
            <w:vAlign w:val="center"/>
          </w:tcPr>
          <w:p w14:paraId="6837D62E" w14:textId="77777777" w:rsidR="003E5221" w:rsidRDefault="003E5221" w:rsidP="006B6DFA">
            <w:pPr>
              <w:widowControl/>
              <w:snapToGrid w:val="0"/>
              <w:rPr>
                <w:rFonts w:ascii="仿宋" w:eastAsia="仿宋" w:hAnsi="仿宋" w:cs="宋体"/>
                <w:snapToGrid w:val="0"/>
                <w:kern w:val="0"/>
                <w:szCs w:val="21"/>
              </w:rPr>
            </w:pPr>
            <w:r w:rsidRPr="00AC4170">
              <w:rPr>
                <w:rFonts w:ascii="仿宋" w:eastAsia="仿宋" w:hAnsi="仿宋" w:cs="宋体" w:hint="eastAsia"/>
                <w:snapToGrid w:val="0"/>
                <w:kern w:val="0"/>
                <w:szCs w:val="21"/>
              </w:rPr>
              <w:t>铁道概论</w:t>
            </w:r>
          </w:p>
        </w:tc>
      </w:tr>
      <w:tr w:rsidR="003E5221" w14:paraId="6EC07866" w14:textId="77777777" w:rsidTr="006B6DFA">
        <w:tc>
          <w:tcPr>
            <w:tcW w:w="704" w:type="dxa"/>
            <w:vAlign w:val="center"/>
          </w:tcPr>
          <w:p w14:paraId="17C12E9A"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A3</w:t>
            </w:r>
          </w:p>
        </w:tc>
        <w:tc>
          <w:tcPr>
            <w:tcW w:w="1139" w:type="dxa"/>
            <w:vAlign w:val="center"/>
          </w:tcPr>
          <w:p w14:paraId="69258ECD"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专业精神</w:t>
            </w:r>
          </w:p>
        </w:tc>
        <w:tc>
          <w:tcPr>
            <w:tcW w:w="1276" w:type="dxa"/>
            <w:vAlign w:val="center"/>
          </w:tcPr>
          <w:p w14:paraId="60E44BE7" w14:textId="77777777" w:rsidR="003E5221" w:rsidRPr="003A5870"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工匠精神（一丝不苟、刻苦钻研、耐心细致、精益求精、不畏艰难、勇于创新）、质量意识、环保意识、安全意识、信息素养和团结协作</w:t>
            </w:r>
          </w:p>
        </w:tc>
        <w:tc>
          <w:tcPr>
            <w:tcW w:w="2263" w:type="dxa"/>
            <w:vAlign w:val="center"/>
          </w:tcPr>
          <w:p w14:paraId="3140B94E"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职业发展与就业创业指导</w:t>
            </w:r>
          </w:p>
          <w:p w14:paraId="1B11BDC1"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大学生健康教育</w:t>
            </w:r>
          </w:p>
        </w:tc>
        <w:tc>
          <w:tcPr>
            <w:tcW w:w="2126" w:type="dxa"/>
            <w:vAlign w:val="center"/>
          </w:tcPr>
          <w:p w14:paraId="5B378B37" w14:textId="77777777" w:rsidR="003E5221" w:rsidRDefault="003E5221" w:rsidP="006B6DFA">
            <w:pPr>
              <w:widowControl/>
              <w:snapToGrid w:val="0"/>
              <w:rPr>
                <w:rFonts w:ascii="仿宋" w:eastAsia="仿宋" w:hAnsi="仿宋" w:cs="宋体"/>
                <w:snapToGrid w:val="0"/>
                <w:kern w:val="0"/>
                <w:szCs w:val="21"/>
              </w:rPr>
            </w:pPr>
            <w:r w:rsidRPr="003E5221">
              <w:rPr>
                <w:rFonts w:ascii="仿宋" w:eastAsia="仿宋" w:hAnsi="仿宋" w:cs="宋体" w:hint="eastAsia"/>
                <w:snapToGrid w:val="0"/>
                <w:kern w:val="0"/>
                <w:szCs w:val="21"/>
              </w:rPr>
              <w:t>机车总体及走行部</w:t>
            </w:r>
          </w:p>
          <w:p w14:paraId="0541044A" w14:textId="67EDC543" w:rsidR="003E5221" w:rsidRDefault="003E5221" w:rsidP="006B6DFA">
            <w:pPr>
              <w:widowControl/>
              <w:snapToGrid w:val="0"/>
              <w:rPr>
                <w:rFonts w:ascii="仿宋" w:eastAsia="仿宋" w:hAnsi="仿宋" w:cs="宋体"/>
                <w:snapToGrid w:val="0"/>
                <w:kern w:val="0"/>
                <w:szCs w:val="21"/>
              </w:rPr>
            </w:pPr>
            <w:r w:rsidRPr="003E5221">
              <w:rPr>
                <w:rFonts w:ascii="仿宋" w:eastAsia="仿宋" w:hAnsi="仿宋" w:cs="宋体" w:hint="eastAsia"/>
                <w:snapToGrid w:val="0"/>
                <w:kern w:val="0"/>
                <w:szCs w:val="21"/>
              </w:rPr>
              <w:t>机车牵引动力系统</w:t>
            </w:r>
          </w:p>
          <w:p w14:paraId="0B04A75E" w14:textId="77777777" w:rsidR="003E5221" w:rsidRPr="003E5221" w:rsidRDefault="003E5221" w:rsidP="003E5221">
            <w:pPr>
              <w:widowControl/>
              <w:snapToGrid w:val="0"/>
              <w:rPr>
                <w:rFonts w:ascii="仿宋" w:eastAsia="仿宋" w:hAnsi="仿宋" w:cs="宋体"/>
                <w:snapToGrid w:val="0"/>
                <w:kern w:val="0"/>
                <w:szCs w:val="21"/>
              </w:rPr>
            </w:pPr>
            <w:r w:rsidRPr="003E5221">
              <w:rPr>
                <w:rFonts w:ascii="仿宋" w:eastAsia="仿宋" w:hAnsi="仿宋" w:cs="宋体" w:hint="eastAsia"/>
                <w:snapToGrid w:val="0"/>
                <w:kern w:val="0"/>
                <w:szCs w:val="21"/>
              </w:rPr>
              <w:t>机车车辆检测技术</w:t>
            </w:r>
          </w:p>
          <w:p w14:paraId="4C957885" w14:textId="77777777" w:rsidR="003E5221" w:rsidRPr="003E5221" w:rsidRDefault="003E5221" w:rsidP="003E5221">
            <w:pPr>
              <w:widowControl/>
              <w:snapToGrid w:val="0"/>
              <w:rPr>
                <w:rFonts w:ascii="仿宋" w:eastAsia="仿宋" w:hAnsi="仿宋" w:cs="宋体"/>
                <w:snapToGrid w:val="0"/>
                <w:kern w:val="0"/>
                <w:szCs w:val="21"/>
              </w:rPr>
            </w:pPr>
            <w:r w:rsidRPr="003E5221">
              <w:rPr>
                <w:rFonts w:ascii="仿宋" w:eastAsia="仿宋" w:hAnsi="仿宋" w:cs="宋体" w:hint="eastAsia"/>
                <w:snapToGrid w:val="0"/>
                <w:kern w:val="0"/>
                <w:szCs w:val="21"/>
              </w:rPr>
              <w:t>机车车辆设计与装备</w:t>
            </w:r>
          </w:p>
          <w:p w14:paraId="1D3D6913" w14:textId="77777777" w:rsidR="003E5221" w:rsidRPr="003E5221" w:rsidRDefault="003E5221" w:rsidP="003E5221">
            <w:pPr>
              <w:widowControl/>
              <w:snapToGrid w:val="0"/>
              <w:rPr>
                <w:rFonts w:ascii="仿宋" w:eastAsia="仿宋" w:hAnsi="仿宋" w:cs="宋体"/>
                <w:snapToGrid w:val="0"/>
                <w:kern w:val="0"/>
                <w:szCs w:val="21"/>
              </w:rPr>
            </w:pPr>
            <w:r w:rsidRPr="003E5221">
              <w:rPr>
                <w:rFonts w:ascii="仿宋" w:eastAsia="仿宋" w:hAnsi="仿宋" w:cs="宋体" w:hint="eastAsia"/>
                <w:snapToGrid w:val="0"/>
                <w:kern w:val="0"/>
                <w:szCs w:val="21"/>
              </w:rPr>
              <w:t>铁路技术管理规程</w:t>
            </w:r>
          </w:p>
          <w:p w14:paraId="47BA00B5" w14:textId="6395CD44" w:rsidR="003E5221" w:rsidRDefault="003E5221" w:rsidP="003E5221">
            <w:pPr>
              <w:widowControl/>
              <w:snapToGrid w:val="0"/>
              <w:rPr>
                <w:rFonts w:ascii="仿宋" w:eastAsia="仿宋" w:hAnsi="仿宋" w:cs="宋体"/>
                <w:snapToGrid w:val="0"/>
                <w:kern w:val="0"/>
                <w:szCs w:val="21"/>
              </w:rPr>
            </w:pPr>
            <w:r w:rsidRPr="003E5221">
              <w:rPr>
                <w:rFonts w:ascii="仿宋" w:eastAsia="仿宋" w:hAnsi="仿宋" w:cs="宋体" w:hint="eastAsia"/>
                <w:snapToGrid w:val="0"/>
                <w:kern w:val="0"/>
                <w:szCs w:val="21"/>
              </w:rPr>
              <w:t>电力机车牵引与控制</w:t>
            </w:r>
          </w:p>
          <w:p w14:paraId="4366F4D0" w14:textId="77777777" w:rsidR="003E5221" w:rsidRDefault="003E5221" w:rsidP="006B6DFA">
            <w:pPr>
              <w:widowControl/>
              <w:snapToGrid w:val="0"/>
              <w:rPr>
                <w:rFonts w:ascii="仿宋" w:eastAsia="仿宋" w:hAnsi="仿宋" w:cs="宋体"/>
                <w:snapToGrid w:val="0"/>
                <w:kern w:val="0"/>
                <w:szCs w:val="21"/>
              </w:rPr>
            </w:pPr>
            <w:r w:rsidRPr="003E5221">
              <w:rPr>
                <w:rFonts w:ascii="仿宋" w:eastAsia="仿宋" w:hAnsi="仿宋" w:cs="宋体" w:hint="eastAsia"/>
                <w:snapToGrid w:val="0"/>
                <w:kern w:val="0"/>
                <w:szCs w:val="21"/>
              </w:rPr>
              <w:t>列车行车安全装备</w:t>
            </w:r>
          </w:p>
          <w:p w14:paraId="0841E992" w14:textId="5FCAA581"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机车一次乘务作业</w:t>
            </w:r>
          </w:p>
          <w:p w14:paraId="63AA389D"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电机电器检修实训</w:t>
            </w:r>
          </w:p>
          <w:p w14:paraId="144AD02E"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机车电气试验及故障处理实训</w:t>
            </w:r>
          </w:p>
          <w:p w14:paraId="152132D4"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机车制动机检查与故障处理实训</w:t>
            </w:r>
          </w:p>
          <w:p w14:paraId="35A7B8BF"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lastRenderedPageBreak/>
              <w:t>列车牵引控制系统安装与调试实训</w:t>
            </w:r>
          </w:p>
        </w:tc>
        <w:tc>
          <w:tcPr>
            <w:tcW w:w="1706" w:type="dxa"/>
            <w:vAlign w:val="center"/>
          </w:tcPr>
          <w:p w14:paraId="4DE26C24" w14:textId="77777777" w:rsidR="006B6DFA" w:rsidRPr="006B6DFA"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lastRenderedPageBreak/>
              <w:t>机车一次乘务作业</w:t>
            </w:r>
          </w:p>
          <w:p w14:paraId="025B869C" w14:textId="77777777" w:rsidR="006B6DFA" w:rsidRPr="006B6DFA"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t>机车车辆维护</w:t>
            </w:r>
          </w:p>
          <w:p w14:paraId="0C47C6DF" w14:textId="77777777" w:rsidR="006B6DFA" w:rsidRPr="006B6DFA"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t>电气控制与PLC应用</w:t>
            </w:r>
          </w:p>
          <w:p w14:paraId="38A51555" w14:textId="77777777" w:rsidR="006B6DFA" w:rsidRPr="006B6DFA"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t>机车网络控制</w:t>
            </w:r>
          </w:p>
          <w:p w14:paraId="303030D1" w14:textId="77777777" w:rsidR="006B6DFA" w:rsidRPr="006B6DFA"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t>机车制动机Ⅰ/Ⅱ</w:t>
            </w:r>
          </w:p>
          <w:p w14:paraId="43CD8F67" w14:textId="77777777" w:rsidR="006B6DFA" w:rsidRPr="006B6DFA"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t>内燃机车牵引与控制</w:t>
            </w:r>
          </w:p>
          <w:p w14:paraId="40033537" w14:textId="77777777" w:rsidR="006B6DFA" w:rsidRPr="006B6DFA"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t>动车组制造工艺</w:t>
            </w:r>
          </w:p>
          <w:p w14:paraId="561D4DCE" w14:textId="77777777" w:rsidR="006B6DFA" w:rsidRPr="006B6DFA"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t>行车规章</w:t>
            </w:r>
          </w:p>
          <w:p w14:paraId="3CF3C45A" w14:textId="3D3EB4F9" w:rsidR="003E5221" w:rsidRDefault="006B6DFA" w:rsidP="006B6DFA">
            <w:pPr>
              <w:widowControl/>
              <w:snapToGrid w:val="0"/>
              <w:rPr>
                <w:rFonts w:ascii="仿宋" w:eastAsia="仿宋" w:hAnsi="仿宋" w:cs="宋体"/>
                <w:snapToGrid w:val="0"/>
                <w:kern w:val="0"/>
                <w:szCs w:val="21"/>
              </w:rPr>
            </w:pPr>
            <w:r w:rsidRPr="006B6DFA">
              <w:rPr>
                <w:rFonts w:ascii="仿宋" w:eastAsia="仿宋" w:hAnsi="仿宋" w:cs="宋体" w:hint="eastAsia"/>
                <w:snapToGrid w:val="0"/>
                <w:kern w:val="0"/>
                <w:szCs w:val="21"/>
              </w:rPr>
              <w:t>机车运用与管理</w:t>
            </w:r>
          </w:p>
        </w:tc>
      </w:tr>
      <w:tr w:rsidR="003E5221" w14:paraId="2EEA048B" w14:textId="77777777" w:rsidTr="006B6DFA">
        <w:tc>
          <w:tcPr>
            <w:tcW w:w="704" w:type="dxa"/>
            <w:vAlign w:val="center"/>
          </w:tcPr>
          <w:p w14:paraId="68D7DABC"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lastRenderedPageBreak/>
              <w:t>A4</w:t>
            </w:r>
          </w:p>
        </w:tc>
        <w:tc>
          <w:tcPr>
            <w:tcW w:w="1139" w:type="dxa"/>
            <w:vAlign w:val="center"/>
          </w:tcPr>
          <w:p w14:paraId="3BEF5DE6"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职业发展</w:t>
            </w:r>
          </w:p>
        </w:tc>
        <w:tc>
          <w:tcPr>
            <w:tcW w:w="1276" w:type="dxa"/>
            <w:vAlign w:val="center"/>
          </w:tcPr>
          <w:p w14:paraId="68F22734"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自我规划、自我诊改、不断发展</w:t>
            </w:r>
          </w:p>
        </w:tc>
        <w:tc>
          <w:tcPr>
            <w:tcW w:w="2263" w:type="dxa"/>
            <w:vAlign w:val="center"/>
          </w:tcPr>
          <w:p w14:paraId="2CD6F040"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职业发展与就业创业指导</w:t>
            </w:r>
          </w:p>
        </w:tc>
        <w:tc>
          <w:tcPr>
            <w:tcW w:w="2126" w:type="dxa"/>
            <w:vAlign w:val="center"/>
          </w:tcPr>
          <w:p w14:paraId="38BF3A3F" w14:textId="77777777" w:rsidR="003E5221" w:rsidRDefault="003E5221" w:rsidP="006B6DFA">
            <w:pPr>
              <w:widowControl/>
              <w:snapToGrid w:val="0"/>
              <w:rPr>
                <w:rFonts w:ascii="仿宋" w:eastAsia="仿宋" w:hAnsi="仿宋" w:cs="宋体"/>
                <w:snapToGrid w:val="0"/>
                <w:kern w:val="0"/>
                <w:szCs w:val="21"/>
              </w:rPr>
            </w:pPr>
            <w:r w:rsidRPr="00BA3CBD">
              <w:rPr>
                <w:rFonts w:ascii="仿宋" w:eastAsia="仿宋" w:hAnsi="仿宋" w:cs="宋体" w:hint="eastAsia"/>
                <w:snapToGrid w:val="0"/>
                <w:kern w:val="0"/>
                <w:szCs w:val="21"/>
              </w:rPr>
              <w:t>一次乘务作业实训</w:t>
            </w:r>
          </w:p>
          <w:p w14:paraId="1B2A5A41"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毕业论文</w:t>
            </w:r>
          </w:p>
          <w:p w14:paraId="42D54183"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顶岗实习</w:t>
            </w:r>
          </w:p>
        </w:tc>
        <w:tc>
          <w:tcPr>
            <w:tcW w:w="1706" w:type="dxa"/>
            <w:vAlign w:val="center"/>
          </w:tcPr>
          <w:p w14:paraId="705F3E88" w14:textId="10EECA8A" w:rsidR="003E5221" w:rsidRDefault="003E5221" w:rsidP="006B6DFA">
            <w:pPr>
              <w:widowControl/>
              <w:snapToGrid w:val="0"/>
              <w:rPr>
                <w:rFonts w:ascii="仿宋" w:eastAsia="仿宋" w:hAnsi="仿宋" w:cs="宋体"/>
                <w:snapToGrid w:val="0"/>
                <w:kern w:val="0"/>
                <w:szCs w:val="21"/>
              </w:rPr>
            </w:pPr>
            <w:r w:rsidRPr="00BA3CBD">
              <w:rPr>
                <w:rFonts w:ascii="仿宋" w:eastAsia="仿宋" w:hAnsi="仿宋" w:cs="宋体" w:hint="eastAsia"/>
                <w:snapToGrid w:val="0"/>
                <w:kern w:val="0"/>
                <w:szCs w:val="21"/>
              </w:rPr>
              <w:t>机车一次乘务作业</w:t>
            </w:r>
          </w:p>
          <w:p w14:paraId="0A3F0686"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机车运用与管理</w:t>
            </w:r>
          </w:p>
        </w:tc>
      </w:tr>
      <w:tr w:rsidR="003E5221" w14:paraId="2DD967ED" w14:textId="77777777" w:rsidTr="006B6DFA">
        <w:tc>
          <w:tcPr>
            <w:tcW w:w="704" w:type="dxa"/>
            <w:vAlign w:val="center"/>
          </w:tcPr>
          <w:p w14:paraId="62BD155F"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A5</w:t>
            </w:r>
          </w:p>
        </w:tc>
        <w:tc>
          <w:tcPr>
            <w:tcW w:w="1139" w:type="dxa"/>
            <w:vAlign w:val="center"/>
          </w:tcPr>
          <w:p w14:paraId="0AE9C54A"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身心健康</w:t>
            </w:r>
          </w:p>
        </w:tc>
        <w:tc>
          <w:tcPr>
            <w:tcW w:w="1276" w:type="dxa"/>
            <w:vAlign w:val="center"/>
          </w:tcPr>
          <w:p w14:paraId="45427150"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健康的身心和健全的人格</w:t>
            </w:r>
          </w:p>
        </w:tc>
        <w:tc>
          <w:tcPr>
            <w:tcW w:w="2263" w:type="dxa"/>
            <w:vAlign w:val="center"/>
          </w:tcPr>
          <w:p w14:paraId="2101E434"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学生健康教育</w:t>
            </w:r>
          </w:p>
        </w:tc>
        <w:tc>
          <w:tcPr>
            <w:tcW w:w="2126" w:type="dxa"/>
            <w:vAlign w:val="center"/>
          </w:tcPr>
          <w:p w14:paraId="609C6612"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非正常行车演练</w:t>
            </w:r>
          </w:p>
        </w:tc>
        <w:tc>
          <w:tcPr>
            <w:tcW w:w="1706" w:type="dxa"/>
            <w:vAlign w:val="center"/>
          </w:tcPr>
          <w:p w14:paraId="6B04AFCE"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安全知识</w:t>
            </w:r>
          </w:p>
        </w:tc>
      </w:tr>
      <w:tr w:rsidR="003E5221" w14:paraId="456A77E3" w14:textId="77777777" w:rsidTr="006B6DFA">
        <w:tc>
          <w:tcPr>
            <w:tcW w:w="704" w:type="dxa"/>
            <w:vAlign w:val="center"/>
          </w:tcPr>
          <w:p w14:paraId="0874ACC4" w14:textId="77777777" w:rsidR="003E5221" w:rsidRDefault="003E522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A6</w:t>
            </w:r>
          </w:p>
        </w:tc>
        <w:tc>
          <w:tcPr>
            <w:tcW w:w="1139" w:type="dxa"/>
            <w:vAlign w:val="center"/>
          </w:tcPr>
          <w:p w14:paraId="7F14A17B"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人文素养</w:t>
            </w:r>
          </w:p>
        </w:tc>
        <w:tc>
          <w:tcPr>
            <w:tcW w:w="1276" w:type="dxa"/>
            <w:vAlign w:val="center"/>
          </w:tcPr>
          <w:p w14:paraId="5583FA6C"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文明礼貌、艺术修养、和谐发展</w:t>
            </w:r>
          </w:p>
        </w:tc>
        <w:tc>
          <w:tcPr>
            <w:tcW w:w="2263" w:type="dxa"/>
            <w:vAlign w:val="center"/>
          </w:tcPr>
          <w:p w14:paraId="432ADC1F"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礼仪与中华优秀传统文化</w:t>
            </w:r>
          </w:p>
          <w:p w14:paraId="5E4B77C3"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文献检索</w:t>
            </w:r>
          </w:p>
          <w:p w14:paraId="103E6044"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诗歌鉴赏</w:t>
            </w:r>
          </w:p>
          <w:p w14:paraId="43FFBDCF"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中国当代经典小说赏析</w:t>
            </w:r>
          </w:p>
          <w:p w14:paraId="45219560"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演讲与口才等任选课</w:t>
            </w:r>
          </w:p>
        </w:tc>
        <w:tc>
          <w:tcPr>
            <w:tcW w:w="2126" w:type="dxa"/>
            <w:vAlign w:val="center"/>
          </w:tcPr>
          <w:p w14:paraId="346C6249" w14:textId="77777777" w:rsidR="003E5221" w:rsidRDefault="003E5221" w:rsidP="006B6DFA">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职业技能鉴定</w:t>
            </w:r>
          </w:p>
        </w:tc>
        <w:tc>
          <w:tcPr>
            <w:tcW w:w="1706" w:type="dxa"/>
            <w:vAlign w:val="center"/>
          </w:tcPr>
          <w:p w14:paraId="3D035F44" w14:textId="77777777" w:rsidR="003E5221" w:rsidRDefault="003E5221" w:rsidP="006B6DFA">
            <w:pPr>
              <w:widowControl/>
              <w:snapToGrid w:val="0"/>
              <w:rPr>
                <w:rFonts w:ascii="仿宋" w:eastAsia="仿宋" w:hAnsi="仿宋" w:cs="宋体"/>
                <w:snapToGrid w:val="0"/>
                <w:kern w:val="0"/>
                <w:szCs w:val="21"/>
              </w:rPr>
            </w:pPr>
          </w:p>
        </w:tc>
      </w:tr>
    </w:tbl>
    <w:p w14:paraId="2086248C" w14:textId="77777777" w:rsidR="003E5221" w:rsidRDefault="003E5221" w:rsidP="003E5221">
      <w:pPr>
        <w:widowControl/>
        <w:snapToGrid w:val="0"/>
        <w:spacing w:line="520" w:lineRule="exact"/>
        <w:rPr>
          <w:rFonts w:ascii="仿宋" w:eastAsia="仿宋" w:hAnsi="仿宋" w:cs="宋体"/>
          <w:snapToGrid w:val="0"/>
          <w:kern w:val="0"/>
          <w:sz w:val="28"/>
          <w:szCs w:val="28"/>
        </w:rPr>
      </w:pPr>
    </w:p>
    <w:p w14:paraId="5534C39C" w14:textId="77777777" w:rsidR="003E5221" w:rsidRDefault="003E5221" w:rsidP="003E5221">
      <w:pPr>
        <w:widowControl/>
        <w:jc w:val="left"/>
        <w:rPr>
          <w:rFonts w:ascii="黑体" w:eastAsia="黑体" w:hAnsi="黑体" w:cstheme="majorBidi"/>
          <w:bCs/>
          <w:sz w:val="36"/>
          <w:szCs w:val="36"/>
        </w:rPr>
      </w:pPr>
      <w:r>
        <w:rPr>
          <w:rFonts w:ascii="黑体" w:eastAsia="黑体" w:hAnsi="黑体"/>
          <w:b/>
          <w:szCs w:val="36"/>
        </w:rPr>
        <w:br w:type="page"/>
      </w:r>
    </w:p>
    <w:p w14:paraId="5C9E74BB" w14:textId="168FC07D" w:rsidR="003956B5" w:rsidRDefault="00CD4E6F" w:rsidP="003956B5">
      <w:pPr>
        <w:pStyle w:val="af1"/>
        <w:tabs>
          <w:tab w:val="left" w:pos="1140"/>
        </w:tabs>
        <w:spacing w:beforeLines="50" w:before="156" w:afterLines="50" w:after="156"/>
        <w:ind w:firstLineChars="200" w:firstLine="720"/>
        <w:jc w:val="both"/>
        <w:rPr>
          <w:rFonts w:ascii="黑体" w:eastAsia="黑体" w:hAnsi="黑体"/>
          <w:b w:val="0"/>
          <w:szCs w:val="36"/>
        </w:rPr>
      </w:pPr>
      <w:bookmarkStart w:id="20" w:name="_Toc86845799"/>
      <w:r>
        <w:rPr>
          <w:rFonts w:ascii="黑体" w:eastAsia="黑体" w:hAnsi="黑体" w:hint="eastAsia"/>
          <w:b w:val="0"/>
          <w:szCs w:val="36"/>
        </w:rPr>
        <w:lastRenderedPageBreak/>
        <w:t>六</w:t>
      </w:r>
      <w:r w:rsidR="003956B5">
        <w:rPr>
          <w:rFonts w:ascii="黑体" w:eastAsia="黑体" w:hAnsi="黑体" w:hint="eastAsia"/>
          <w:b w:val="0"/>
          <w:szCs w:val="36"/>
        </w:rPr>
        <w:t>、课程设置及</w:t>
      </w:r>
      <w:r>
        <w:rPr>
          <w:rFonts w:ascii="黑体" w:eastAsia="黑体" w:hAnsi="黑体" w:hint="eastAsia"/>
          <w:b w:val="0"/>
          <w:szCs w:val="36"/>
        </w:rPr>
        <w:t>要求</w:t>
      </w:r>
      <w:bookmarkEnd w:id="20"/>
    </w:p>
    <w:p w14:paraId="08DFA7DB" w14:textId="68B0ED96" w:rsidR="003956B5" w:rsidRDefault="003956B5" w:rsidP="003956B5">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本专业课程主要包括公共基础课程和专业</w:t>
      </w:r>
      <w:r w:rsidR="0004569C">
        <w:rPr>
          <w:rFonts w:ascii="仿宋" w:eastAsia="仿宋" w:hAnsi="仿宋" w:cs="宋体" w:hint="eastAsia"/>
          <w:snapToGrid w:val="0"/>
          <w:kern w:val="0"/>
          <w:sz w:val="28"/>
          <w:szCs w:val="28"/>
        </w:rPr>
        <w:t>（技能）</w:t>
      </w:r>
      <w:r>
        <w:rPr>
          <w:rFonts w:ascii="仿宋" w:eastAsia="仿宋" w:hAnsi="仿宋" w:cs="宋体" w:hint="eastAsia"/>
          <w:snapToGrid w:val="0"/>
          <w:kern w:val="0"/>
          <w:sz w:val="28"/>
          <w:szCs w:val="28"/>
        </w:rPr>
        <w:t>课程。</w:t>
      </w:r>
    </w:p>
    <w:p w14:paraId="00E09F33" w14:textId="571402A5" w:rsidR="003956B5" w:rsidRPr="0004569C" w:rsidRDefault="0004569C" w:rsidP="0004569C">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21" w:name="_Toc86845800"/>
      <w:r>
        <w:rPr>
          <w:rFonts w:asciiTheme="majorEastAsia" w:eastAsiaTheme="majorEastAsia" w:hAnsiTheme="majorEastAsia" w:cs="Times New Roman" w:hint="eastAsia"/>
          <w:b/>
          <w:bCs/>
          <w:sz w:val="32"/>
          <w:szCs w:val="32"/>
        </w:rPr>
        <w:t>（一）</w:t>
      </w:r>
      <w:r w:rsidR="003956B5" w:rsidRPr="0004569C">
        <w:rPr>
          <w:rFonts w:asciiTheme="majorEastAsia" w:eastAsiaTheme="majorEastAsia" w:hAnsiTheme="majorEastAsia" w:cs="Times New Roman" w:hint="eastAsia"/>
          <w:b/>
          <w:bCs/>
          <w:sz w:val="32"/>
          <w:szCs w:val="32"/>
        </w:rPr>
        <w:t>公共基础课程</w:t>
      </w:r>
      <w:bookmarkEnd w:id="21"/>
    </w:p>
    <w:p w14:paraId="708E17E6" w14:textId="77777777" w:rsidR="00344D2D" w:rsidRPr="00FB36BF" w:rsidRDefault="00344D2D" w:rsidP="00FB36BF">
      <w:pPr>
        <w:widowControl/>
        <w:snapToGrid w:val="0"/>
        <w:spacing w:line="520" w:lineRule="exact"/>
        <w:ind w:firstLineChars="200" w:firstLine="560"/>
        <w:rPr>
          <w:rFonts w:ascii="仿宋" w:eastAsia="仿宋" w:hAnsi="仿宋" w:cs="宋体"/>
          <w:snapToGrid w:val="0"/>
          <w:kern w:val="0"/>
          <w:sz w:val="28"/>
          <w:szCs w:val="28"/>
        </w:rPr>
      </w:pPr>
      <w:r w:rsidRPr="00FB36BF">
        <w:rPr>
          <w:rFonts w:ascii="仿宋" w:eastAsia="仿宋" w:hAnsi="仿宋" w:cs="宋体" w:hint="eastAsia"/>
          <w:snapToGrid w:val="0"/>
          <w:kern w:val="0"/>
          <w:sz w:val="28"/>
          <w:szCs w:val="28"/>
        </w:rPr>
        <w:t>1</w:t>
      </w:r>
      <w:r w:rsidRPr="00FB36BF">
        <w:rPr>
          <w:rFonts w:ascii="仿宋" w:eastAsia="仿宋" w:hAnsi="仿宋" w:cs="宋体"/>
          <w:snapToGrid w:val="0"/>
          <w:kern w:val="0"/>
          <w:sz w:val="28"/>
          <w:szCs w:val="28"/>
        </w:rPr>
        <w:t>.</w:t>
      </w:r>
      <w:r w:rsidRPr="00FB36BF">
        <w:rPr>
          <w:rFonts w:ascii="仿宋" w:eastAsia="仿宋" w:hAnsi="仿宋" w:cs="宋体" w:hint="eastAsia"/>
          <w:snapToGrid w:val="0"/>
          <w:kern w:val="0"/>
          <w:sz w:val="28"/>
          <w:szCs w:val="28"/>
        </w:rPr>
        <w:t>思想道德修养与法律基础</w:t>
      </w:r>
    </w:p>
    <w:p w14:paraId="1637D54F" w14:textId="77777777" w:rsidR="00344D2D" w:rsidRPr="007A4DD4"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t>《思想道德修养与法律基础》是高等学校思想政治理论课必修课程。本课程主要教学内容以马克思主义为指导，以习近平新时代中国特色社会主义思想为价值取向，从当代大学生面临和关心的实际问题出发，以正确的人生观、价值观、道德观和法制观教育为主线，以理想信念教育为核心，以爱国主义教育为重点，紧密联系大学生成长成才过程中的一系列人生课题，全面提高大学生的思想道德素质、行为修养和法律素养。通过本课程的理论学习和实践体验，培养大学生良好的思想道德素质和法律素质，为逐渐成长为德智体美</w:t>
      </w:r>
      <w:r>
        <w:rPr>
          <w:rFonts w:ascii="仿宋" w:eastAsia="仿宋" w:hAnsi="仿宋" w:cs="宋体" w:hint="eastAsia"/>
          <w:snapToGrid w:val="0"/>
          <w:kern w:val="0"/>
          <w:sz w:val="28"/>
          <w:szCs w:val="28"/>
        </w:rPr>
        <w:t>劳</w:t>
      </w:r>
      <w:r w:rsidRPr="007A4DD4">
        <w:rPr>
          <w:rFonts w:ascii="仿宋" w:eastAsia="仿宋" w:hAnsi="仿宋" w:cs="宋体" w:hint="eastAsia"/>
          <w:snapToGrid w:val="0"/>
          <w:kern w:val="0"/>
          <w:sz w:val="28"/>
          <w:szCs w:val="28"/>
        </w:rPr>
        <w:t>全面发展的社会主义事业的合格建设者和可靠接班人，打下扎实的思想道德和法律基础。</w:t>
      </w:r>
    </w:p>
    <w:p w14:paraId="76FEE9D3"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2</w:t>
      </w:r>
      <w:r>
        <w:rPr>
          <w:rFonts w:ascii="仿宋" w:eastAsia="仿宋" w:hAnsi="仿宋"/>
          <w:snapToGrid w:val="0"/>
          <w:sz w:val="28"/>
          <w:szCs w:val="28"/>
        </w:rPr>
        <w:t>.</w:t>
      </w:r>
      <w:r w:rsidRPr="001C3850">
        <w:rPr>
          <w:rFonts w:ascii="仿宋" w:eastAsia="仿宋" w:hAnsi="仿宋" w:hint="eastAsia"/>
          <w:snapToGrid w:val="0"/>
          <w:sz w:val="28"/>
          <w:szCs w:val="28"/>
        </w:rPr>
        <w:t>毛泽东思想和中国特色社会主义理论体系概论</w:t>
      </w:r>
    </w:p>
    <w:p w14:paraId="2C5D3159" w14:textId="77777777" w:rsidR="00344D2D" w:rsidRPr="007A4DD4"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t>《毛泽东思想和中国特色社会主义理论体系概论》是高等学校思想政治理论课必修课程，是大学生学习和掌握马克思主义基本理论知识的主渠道,是大学生学习和掌握马克思主义理论中国化的重要途径。本课程以马克思主义中国化主线，以马克思主义中国化最新成果为重点，集中阐述马克思主义中国化理论成果的主要内容、精神实质、历史地位和指导意义。系统阐释习近平新时代中国特色社会主义思想的主要内容和历史地位，充分反映中国共产党不断推进马克思主义基本原理与中国具体实际相结合的历史进程和基本经验。本课程旨在通过系统、全面、准确地阐述毛泽东思想和中国特色社会主义理论体系的基本原理，在注重联系中国实际的同时，培养学生把握毛泽东思想和</w:t>
      </w:r>
      <w:r w:rsidRPr="007A4DD4">
        <w:rPr>
          <w:rFonts w:ascii="仿宋" w:eastAsia="仿宋" w:hAnsi="仿宋" w:cs="宋体" w:hint="eastAsia"/>
          <w:snapToGrid w:val="0"/>
          <w:kern w:val="0"/>
          <w:sz w:val="28"/>
          <w:szCs w:val="28"/>
        </w:rPr>
        <w:lastRenderedPageBreak/>
        <w:t>中国特色社会主义理论体系的精神实质，运用其基本观点和方法分析问题、解决问题，坚定在党的领导下走中国特色社会主义道路的理想信念，确保建设有中国特色社会主义事业的胜利。</w:t>
      </w:r>
    </w:p>
    <w:p w14:paraId="0E3AFA2D" w14:textId="77777777" w:rsidR="00344D2D" w:rsidRPr="00FB36BF" w:rsidRDefault="00344D2D" w:rsidP="00FB36BF">
      <w:pPr>
        <w:widowControl/>
        <w:snapToGrid w:val="0"/>
        <w:spacing w:line="520" w:lineRule="exact"/>
        <w:ind w:firstLineChars="200" w:firstLine="560"/>
        <w:rPr>
          <w:rFonts w:ascii="仿宋" w:eastAsia="仿宋" w:hAnsi="仿宋" w:cs="宋体"/>
          <w:snapToGrid w:val="0"/>
          <w:kern w:val="0"/>
          <w:sz w:val="28"/>
          <w:szCs w:val="28"/>
        </w:rPr>
      </w:pPr>
      <w:r w:rsidRPr="00FB36BF">
        <w:rPr>
          <w:rFonts w:ascii="仿宋" w:eastAsia="仿宋" w:hAnsi="仿宋" w:cs="宋体" w:hint="eastAsia"/>
          <w:snapToGrid w:val="0"/>
          <w:kern w:val="0"/>
          <w:sz w:val="28"/>
          <w:szCs w:val="28"/>
        </w:rPr>
        <w:t>3</w:t>
      </w:r>
      <w:r w:rsidRPr="00FB36BF">
        <w:rPr>
          <w:rFonts w:ascii="仿宋" w:eastAsia="仿宋" w:hAnsi="仿宋" w:cs="宋体"/>
          <w:snapToGrid w:val="0"/>
          <w:kern w:val="0"/>
          <w:sz w:val="28"/>
          <w:szCs w:val="28"/>
        </w:rPr>
        <w:t>.</w:t>
      </w:r>
      <w:r w:rsidRPr="00FB36BF">
        <w:rPr>
          <w:rFonts w:ascii="仿宋" w:eastAsia="仿宋" w:hAnsi="仿宋" w:cs="宋体" w:hint="eastAsia"/>
          <w:snapToGrid w:val="0"/>
          <w:kern w:val="0"/>
          <w:sz w:val="28"/>
          <w:szCs w:val="28"/>
        </w:rPr>
        <w:t>形势与政策</w:t>
      </w:r>
    </w:p>
    <w:p w14:paraId="079C57D5" w14:textId="77777777" w:rsidR="00344D2D" w:rsidRPr="007A4DD4"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t>《形势与政策》是高等学校思想政治理论课必修课程，是对学生进行形势与政策教育的主渠道。本课程的教学内容随着形势与政策的变化而不断更新。本课程根据教育部社科司每学期下发的“形势与政策”教育教学要点，紧紧围绕学习贯彻习近平新时代中国特色社会主义思想，以国际国内的新变化和广大师生关注的难点、热点问题为依据确定专题授课内容，全面推动党的创新理论系统进教材、生动进课堂、扎实进头脑。通过课程的马克思主义形势观、政策观教育，针对学生关注的热点问题和思想特点，帮助学生认清国内外形势，教育和引导学生全面准确理解党的路线、方针和政策，坚定在中国共产党领导下走中国特色社会主义道路的信心和决心，积极投身中国特色社会主义伟大事业。</w:t>
      </w:r>
    </w:p>
    <w:p w14:paraId="13E244CC"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4</w:t>
      </w:r>
      <w:r>
        <w:rPr>
          <w:rFonts w:ascii="仿宋" w:eastAsia="仿宋" w:hAnsi="仿宋"/>
          <w:snapToGrid w:val="0"/>
          <w:sz w:val="28"/>
          <w:szCs w:val="28"/>
        </w:rPr>
        <w:t>.</w:t>
      </w:r>
      <w:r>
        <w:rPr>
          <w:rFonts w:ascii="仿宋" w:eastAsia="仿宋" w:hAnsi="仿宋" w:hint="eastAsia"/>
          <w:snapToGrid w:val="0"/>
          <w:sz w:val="28"/>
          <w:szCs w:val="28"/>
        </w:rPr>
        <w:t>公共</w:t>
      </w:r>
      <w:r w:rsidRPr="001C3850">
        <w:rPr>
          <w:rFonts w:ascii="仿宋" w:eastAsia="仿宋" w:hAnsi="仿宋" w:hint="eastAsia"/>
          <w:snapToGrid w:val="0"/>
          <w:sz w:val="28"/>
          <w:szCs w:val="28"/>
        </w:rPr>
        <w:t>英语</w:t>
      </w:r>
    </w:p>
    <w:p w14:paraId="6A760559" w14:textId="77777777" w:rsidR="00344D2D" w:rsidRPr="003420C0"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3420C0">
        <w:rPr>
          <w:rFonts w:ascii="仿宋" w:eastAsia="仿宋" w:hAnsi="仿宋" w:cs="宋体" w:hint="eastAsia"/>
          <w:snapToGrid w:val="0"/>
          <w:kern w:val="0"/>
          <w:sz w:val="28"/>
          <w:szCs w:val="28"/>
        </w:rPr>
        <w:t>《公共英语》作为一门公共基础必修课，目的在于为专业课服务，使学生能够适用于不同的职业岗位，具备较高的就业竞争力，有利于学生的长远发展。因此，本课程教学内容的选取涉及多种职业场景。各个教学单元均包含如下模块：文章精读泛读、听力、写作、口语训练和职业技能演练。通过教师的精讲和学生的能动学习，逐渐扩大学生的词汇量，为英语学习打下较为扎实的语言基础，同时配以听力、写作训练，使学生在毕业前能够满足A级考试能力要求，配以口语训练和技能演练可以提高学生英语的实际应用能力。本课程采取“为用而学，学而致用”的方法，引导学生在学习中培养品格和学习力，渐进式发展，力争在有限的学时情况下，利用学校的智慧教学环境，采</w:t>
      </w:r>
      <w:r w:rsidRPr="003420C0">
        <w:rPr>
          <w:rFonts w:ascii="仿宋" w:eastAsia="仿宋" w:hAnsi="仿宋" w:cs="宋体" w:hint="eastAsia"/>
          <w:snapToGrid w:val="0"/>
          <w:kern w:val="0"/>
          <w:sz w:val="28"/>
          <w:szCs w:val="28"/>
        </w:rPr>
        <w:lastRenderedPageBreak/>
        <w:t>用混合式教学模式，真正实现以“学习者为中心”，进而提升人才培养成效，培育适应时代发展的建设者和事业者。</w:t>
      </w:r>
    </w:p>
    <w:p w14:paraId="4CB80CDC"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5</w:t>
      </w:r>
      <w:r>
        <w:rPr>
          <w:rFonts w:ascii="仿宋" w:eastAsia="仿宋" w:hAnsi="仿宋"/>
          <w:snapToGrid w:val="0"/>
          <w:sz w:val="28"/>
          <w:szCs w:val="28"/>
        </w:rPr>
        <w:t>.</w:t>
      </w:r>
      <w:r w:rsidRPr="001C3850">
        <w:rPr>
          <w:rFonts w:ascii="仿宋" w:eastAsia="仿宋" w:hAnsi="仿宋" w:hint="eastAsia"/>
          <w:snapToGrid w:val="0"/>
          <w:sz w:val="28"/>
          <w:szCs w:val="28"/>
        </w:rPr>
        <w:t>体育</w:t>
      </w:r>
    </w:p>
    <w:p w14:paraId="4BD2327B" w14:textId="77777777" w:rsidR="00344D2D" w:rsidRPr="007A4DD4"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t>《体育》是公共必修课。在“健康第一”指导思想指导下，在“以学生发展为本，以专业为中心，以就业为导向”的体育教学改革引导下，通过田径、篮球、排球、足球、羽毛球、武术、健美操、体能、塑身、轮滑、啦</w:t>
      </w:r>
      <w:proofErr w:type="gramStart"/>
      <w:r w:rsidRPr="007A4DD4">
        <w:rPr>
          <w:rFonts w:ascii="仿宋" w:eastAsia="仿宋" w:hAnsi="仿宋" w:cs="宋体" w:hint="eastAsia"/>
          <w:snapToGrid w:val="0"/>
          <w:kern w:val="0"/>
          <w:sz w:val="28"/>
          <w:szCs w:val="28"/>
        </w:rPr>
        <w:t>啦</w:t>
      </w:r>
      <w:proofErr w:type="gramEnd"/>
      <w:r w:rsidRPr="007A4DD4">
        <w:rPr>
          <w:rFonts w:ascii="仿宋" w:eastAsia="仿宋" w:hAnsi="仿宋" w:cs="宋体" w:hint="eastAsia"/>
          <w:snapToGrid w:val="0"/>
          <w:kern w:val="0"/>
          <w:sz w:val="28"/>
          <w:szCs w:val="28"/>
        </w:rPr>
        <w:t>操训练课、排球训练课、篮球训练课、足球训练课等</w:t>
      </w:r>
      <w:r>
        <w:rPr>
          <w:rFonts w:ascii="仿宋" w:eastAsia="仿宋" w:hAnsi="仿宋" w:cs="宋体" w:hint="eastAsia"/>
          <w:snapToGrid w:val="0"/>
          <w:kern w:val="0"/>
          <w:sz w:val="28"/>
          <w:szCs w:val="28"/>
        </w:rPr>
        <w:t>内容</w:t>
      </w:r>
      <w:r w:rsidRPr="007A4DD4">
        <w:rPr>
          <w:rFonts w:ascii="仿宋" w:eastAsia="仿宋" w:hAnsi="仿宋" w:cs="宋体" w:hint="eastAsia"/>
          <w:snapToGrid w:val="0"/>
          <w:kern w:val="0"/>
          <w:sz w:val="28"/>
          <w:szCs w:val="28"/>
        </w:rPr>
        <w:t>的理论和实践教学，帮助学生在体育锻炼中享受乐趣、增强学生的身体素质、基本掌握专项技术与技能</w:t>
      </w:r>
      <w:r>
        <w:rPr>
          <w:rFonts w:ascii="仿宋" w:eastAsia="仿宋" w:hAnsi="仿宋" w:cs="宋体" w:hint="eastAsia"/>
          <w:snapToGrid w:val="0"/>
          <w:kern w:val="0"/>
          <w:sz w:val="28"/>
          <w:szCs w:val="28"/>
        </w:rPr>
        <w:t>，</w:t>
      </w:r>
      <w:r w:rsidRPr="007A4DD4">
        <w:rPr>
          <w:rFonts w:ascii="仿宋" w:eastAsia="仿宋" w:hAnsi="仿宋" w:cs="宋体" w:hint="eastAsia"/>
          <w:snapToGrid w:val="0"/>
          <w:kern w:val="0"/>
          <w:sz w:val="28"/>
          <w:szCs w:val="28"/>
        </w:rPr>
        <w:t>提高学生专业与就业所需体能</w:t>
      </w:r>
      <w:r>
        <w:rPr>
          <w:rFonts w:ascii="仿宋" w:eastAsia="仿宋" w:hAnsi="仿宋" w:cs="宋体" w:hint="eastAsia"/>
          <w:snapToGrid w:val="0"/>
          <w:kern w:val="0"/>
          <w:sz w:val="28"/>
          <w:szCs w:val="28"/>
        </w:rPr>
        <w:t>，</w:t>
      </w:r>
      <w:r w:rsidRPr="007A4DD4">
        <w:rPr>
          <w:rFonts w:ascii="仿宋" w:eastAsia="仿宋" w:hAnsi="仿宋" w:cs="宋体" w:hint="eastAsia"/>
          <w:snapToGrid w:val="0"/>
          <w:kern w:val="0"/>
          <w:sz w:val="28"/>
          <w:szCs w:val="28"/>
        </w:rPr>
        <w:t>促进学生《国家学生体质健康标准》</w:t>
      </w:r>
      <w:proofErr w:type="gramStart"/>
      <w:r w:rsidRPr="007A4DD4">
        <w:rPr>
          <w:rFonts w:ascii="仿宋" w:eastAsia="仿宋" w:hAnsi="仿宋" w:cs="宋体" w:hint="eastAsia"/>
          <w:snapToGrid w:val="0"/>
          <w:kern w:val="0"/>
          <w:sz w:val="28"/>
          <w:szCs w:val="28"/>
        </w:rPr>
        <w:t>各项体标测试</w:t>
      </w:r>
      <w:proofErr w:type="gramEnd"/>
      <w:r w:rsidRPr="007A4DD4">
        <w:rPr>
          <w:rFonts w:ascii="仿宋" w:eastAsia="仿宋" w:hAnsi="仿宋" w:cs="宋体" w:hint="eastAsia"/>
          <w:snapToGrid w:val="0"/>
          <w:kern w:val="0"/>
          <w:sz w:val="28"/>
          <w:szCs w:val="28"/>
        </w:rPr>
        <w:t>内容的提高，健全人格，培养学生团结、合作、拼搏、竞争、吃苦耐劳的精神和责任担当、勇于拼搏、持之以恒、坚韧顽强的意志品质，激发学生体育学习的兴趣和参与能力，科学健身，养成良好的运动习惯，实现学会一项以上体育技能、服务社</w:t>
      </w:r>
      <w:proofErr w:type="gramStart"/>
      <w:r w:rsidRPr="007A4DD4">
        <w:rPr>
          <w:rFonts w:ascii="仿宋" w:eastAsia="仿宋" w:hAnsi="仿宋" w:cs="宋体" w:hint="eastAsia"/>
          <w:snapToGrid w:val="0"/>
          <w:kern w:val="0"/>
          <w:sz w:val="28"/>
          <w:szCs w:val="28"/>
        </w:rPr>
        <w:t>会岗位</w:t>
      </w:r>
      <w:proofErr w:type="gramEnd"/>
      <w:r w:rsidRPr="007A4DD4">
        <w:rPr>
          <w:rFonts w:ascii="仿宋" w:eastAsia="仿宋" w:hAnsi="仿宋" w:cs="宋体" w:hint="eastAsia"/>
          <w:snapToGrid w:val="0"/>
          <w:kern w:val="0"/>
          <w:sz w:val="28"/>
          <w:szCs w:val="28"/>
        </w:rPr>
        <w:t>体能需求、有效预防职业病的终身体育锻炼目标。</w:t>
      </w:r>
    </w:p>
    <w:p w14:paraId="59E77B5D"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6.</w:t>
      </w:r>
      <w:r>
        <w:rPr>
          <w:rFonts w:ascii="仿宋" w:eastAsia="仿宋" w:hAnsi="仿宋" w:hint="eastAsia"/>
          <w:snapToGrid w:val="0"/>
          <w:sz w:val="28"/>
          <w:szCs w:val="28"/>
        </w:rPr>
        <w:t>高等</w:t>
      </w:r>
      <w:r w:rsidRPr="001C3850">
        <w:rPr>
          <w:rFonts w:ascii="仿宋" w:eastAsia="仿宋" w:hAnsi="仿宋" w:hint="eastAsia"/>
          <w:snapToGrid w:val="0"/>
          <w:sz w:val="28"/>
          <w:szCs w:val="28"/>
        </w:rPr>
        <w:t>数学</w:t>
      </w:r>
    </w:p>
    <w:p w14:paraId="20748118" w14:textId="77777777" w:rsidR="00344D2D" w:rsidRPr="00DB6D52"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DB6D52">
        <w:rPr>
          <w:rFonts w:ascii="仿宋" w:eastAsia="仿宋" w:hAnsi="仿宋" w:cs="宋体" w:hint="eastAsia"/>
          <w:snapToGrid w:val="0"/>
          <w:kern w:val="0"/>
          <w:sz w:val="28"/>
          <w:szCs w:val="28"/>
        </w:rPr>
        <w:t>通过对本课程的学习，使学生掌握微积分等基本知识，通过各个教学环节，培养学生的抽象概括能力、逻辑思维能力、运算能力、自学能力及综合运用所学知识分析解决问题的能力，培养学生实事求是、科学严谨的态度和坚持真理、勇于攻克难题的精神。本课程主要内容是：一元微分学和一元积分学。具体内容包括:函数，极限与连续，导数与微分，中值定理及导数的应用，不定积分，定积分及其应用。 本课程教学中，要从高职教育的培养目标出发，实现数学课程作为基础课的教学要求，要注意与相关课程的配合与衔接。本课程以掌握概念、强化应用、培养技能为教学重点，注意现代化教学手段的应用。</w:t>
      </w:r>
    </w:p>
    <w:p w14:paraId="3089352F"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7</w:t>
      </w:r>
      <w:r>
        <w:rPr>
          <w:rFonts w:ascii="仿宋" w:eastAsia="仿宋" w:hAnsi="仿宋"/>
          <w:snapToGrid w:val="0"/>
          <w:sz w:val="28"/>
          <w:szCs w:val="28"/>
        </w:rPr>
        <w:t>.</w:t>
      </w:r>
      <w:r w:rsidRPr="00FB36BF">
        <w:rPr>
          <w:rFonts w:ascii="仿宋" w:eastAsia="仿宋" w:hAnsi="仿宋" w:cs="宋体" w:hint="eastAsia"/>
          <w:snapToGrid w:val="0"/>
          <w:kern w:val="0"/>
          <w:sz w:val="28"/>
          <w:szCs w:val="28"/>
        </w:rPr>
        <w:t>心理健康</w:t>
      </w:r>
    </w:p>
    <w:p w14:paraId="1ACA2025" w14:textId="77777777" w:rsidR="00344D2D" w:rsidRPr="007434FB"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lastRenderedPageBreak/>
        <w:t>《</w:t>
      </w:r>
      <w:r>
        <w:rPr>
          <w:rFonts w:ascii="仿宋" w:eastAsia="仿宋" w:hAnsi="仿宋" w:cs="宋体" w:hint="eastAsia"/>
          <w:snapToGrid w:val="0"/>
          <w:kern w:val="0"/>
          <w:sz w:val="28"/>
          <w:szCs w:val="28"/>
        </w:rPr>
        <w:t>心理健康</w:t>
      </w:r>
      <w:r w:rsidRPr="007A4DD4">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是心理健康教育的重要途径。</w:t>
      </w:r>
      <w:r>
        <w:rPr>
          <w:rFonts w:ascii="仿宋" w:eastAsia="仿宋" w:hAnsi="仿宋" w:cs="宋体" w:hint="eastAsia"/>
          <w:snapToGrid w:val="0"/>
          <w:kern w:val="0"/>
          <w:sz w:val="28"/>
          <w:szCs w:val="28"/>
        </w:rPr>
        <w:t>通过讲授</w:t>
      </w:r>
      <w:r w:rsidRPr="007434FB">
        <w:rPr>
          <w:rFonts w:ascii="仿宋" w:eastAsia="仿宋" w:hAnsi="仿宋" w:cs="宋体" w:hint="eastAsia"/>
          <w:snapToGrid w:val="0"/>
          <w:kern w:val="0"/>
          <w:sz w:val="28"/>
          <w:szCs w:val="28"/>
        </w:rPr>
        <w:t>心理健康的基础知识</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自我意识和人格发展</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情绪管理</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人际交往</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恋爱</w:t>
      </w:r>
      <w:r>
        <w:rPr>
          <w:rFonts w:ascii="仿宋" w:eastAsia="仿宋" w:hAnsi="仿宋" w:cs="宋体" w:hint="eastAsia"/>
          <w:snapToGrid w:val="0"/>
          <w:kern w:val="0"/>
          <w:sz w:val="28"/>
          <w:szCs w:val="28"/>
        </w:rPr>
        <w:t>教育、</w:t>
      </w:r>
      <w:r w:rsidRPr="007434FB">
        <w:rPr>
          <w:rFonts w:ascii="仿宋" w:eastAsia="仿宋" w:hAnsi="仿宋" w:cs="宋体" w:hint="eastAsia"/>
          <w:snapToGrid w:val="0"/>
          <w:kern w:val="0"/>
          <w:sz w:val="28"/>
          <w:szCs w:val="28"/>
        </w:rPr>
        <w:t>生命教育等</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使学生明确心理健康的标准及意义，增强自我心理保健意识和心理危机预防意识，掌握并应用心理健康知识，培养自我认知能力、人际沟通能力、自我调节能力，切实提高心理素质，促进学生全面发展。</w:t>
      </w:r>
      <w:r>
        <w:rPr>
          <w:rFonts w:ascii="仿宋" w:eastAsia="仿宋" w:hAnsi="仿宋" w:cs="宋体" w:hint="eastAsia"/>
          <w:snapToGrid w:val="0"/>
          <w:kern w:val="0"/>
          <w:sz w:val="28"/>
          <w:szCs w:val="28"/>
        </w:rPr>
        <w:t>课程</w:t>
      </w:r>
      <w:r w:rsidRPr="007434FB">
        <w:rPr>
          <w:rFonts w:ascii="仿宋" w:eastAsia="仿宋" w:hAnsi="仿宋" w:cs="宋体" w:hint="eastAsia"/>
          <w:snapToGrid w:val="0"/>
          <w:kern w:val="0"/>
          <w:sz w:val="28"/>
          <w:szCs w:val="28"/>
        </w:rPr>
        <w:t>通过线下线上、案例教学、体验活动、行为训练、心理情景剧等多种形式，激发大学生学习兴趣，提高课堂教学效果，不断提升</w:t>
      </w:r>
      <w:r>
        <w:rPr>
          <w:rFonts w:ascii="仿宋" w:eastAsia="仿宋" w:hAnsi="仿宋" w:cs="宋体" w:hint="eastAsia"/>
          <w:snapToGrid w:val="0"/>
          <w:kern w:val="0"/>
          <w:sz w:val="28"/>
          <w:szCs w:val="28"/>
        </w:rPr>
        <w:t>课程</w:t>
      </w:r>
      <w:r w:rsidRPr="007434FB">
        <w:rPr>
          <w:rFonts w:ascii="仿宋" w:eastAsia="仿宋" w:hAnsi="仿宋" w:cs="宋体" w:hint="eastAsia"/>
          <w:snapToGrid w:val="0"/>
          <w:kern w:val="0"/>
          <w:sz w:val="28"/>
          <w:szCs w:val="28"/>
        </w:rPr>
        <w:t>教学</w:t>
      </w:r>
      <w:r>
        <w:rPr>
          <w:rFonts w:ascii="仿宋" w:eastAsia="仿宋" w:hAnsi="仿宋" w:cs="宋体" w:hint="eastAsia"/>
          <w:snapToGrid w:val="0"/>
          <w:kern w:val="0"/>
          <w:sz w:val="28"/>
          <w:szCs w:val="28"/>
        </w:rPr>
        <w:t>效果</w:t>
      </w:r>
      <w:r w:rsidRPr="007434FB">
        <w:rPr>
          <w:rFonts w:ascii="仿宋" w:eastAsia="仿宋" w:hAnsi="仿宋" w:cs="宋体" w:hint="eastAsia"/>
          <w:snapToGrid w:val="0"/>
          <w:kern w:val="0"/>
          <w:sz w:val="28"/>
          <w:szCs w:val="28"/>
        </w:rPr>
        <w:t>。</w:t>
      </w:r>
    </w:p>
    <w:p w14:paraId="573FFDA3"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8</w:t>
      </w:r>
      <w:r>
        <w:rPr>
          <w:rFonts w:ascii="仿宋" w:eastAsia="仿宋" w:hAnsi="仿宋"/>
          <w:snapToGrid w:val="0"/>
          <w:sz w:val="28"/>
          <w:szCs w:val="28"/>
        </w:rPr>
        <w:t>.</w:t>
      </w:r>
      <w:r w:rsidRPr="001C3850">
        <w:rPr>
          <w:rFonts w:ascii="仿宋" w:eastAsia="仿宋" w:hAnsi="仿宋" w:hint="eastAsia"/>
          <w:snapToGrid w:val="0"/>
          <w:sz w:val="28"/>
          <w:szCs w:val="28"/>
        </w:rPr>
        <w:t>军事理论</w:t>
      </w:r>
    </w:p>
    <w:p w14:paraId="4CF23A05" w14:textId="77777777" w:rsidR="00344D2D" w:rsidRPr="00165B3A"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7E7798">
        <w:rPr>
          <w:rFonts w:ascii="仿宋" w:eastAsia="仿宋" w:hAnsi="仿宋" w:cs="宋体" w:hint="eastAsia"/>
          <w:snapToGrid w:val="0"/>
          <w:kern w:val="0"/>
          <w:sz w:val="28"/>
          <w:szCs w:val="28"/>
        </w:rPr>
        <w:t>《军事理论》课是普通高等学校学生的必修课程。该课以习近平强军思想和习近平总书记关于教育的重要论述为遵循，全面贯彻党的教育方针、新时代军事战略方针和总体国家安全观，围绕立德树人根本任务和强军目标根本要求，着眼培育和</w:t>
      </w:r>
      <w:proofErr w:type="gramStart"/>
      <w:r w:rsidRPr="007E7798">
        <w:rPr>
          <w:rFonts w:ascii="仿宋" w:eastAsia="仿宋" w:hAnsi="仿宋" w:cs="宋体" w:hint="eastAsia"/>
          <w:snapToGrid w:val="0"/>
          <w:kern w:val="0"/>
          <w:sz w:val="28"/>
          <w:szCs w:val="28"/>
        </w:rPr>
        <w:t>践行</w:t>
      </w:r>
      <w:proofErr w:type="gramEnd"/>
      <w:r w:rsidRPr="007E7798">
        <w:rPr>
          <w:rFonts w:ascii="仿宋" w:eastAsia="仿宋" w:hAnsi="仿宋" w:cs="宋体" w:hint="eastAsia"/>
          <w:snapToGrid w:val="0"/>
          <w:kern w:val="0"/>
          <w:sz w:val="28"/>
          <w:szCs w:val="28"/>
        </w:rPr>
        <w:t>社会主义核心价值观,以提升学生国防意识为重点，为实施军民融合发展战略和建设国防后备力量服务。《军事理论》课包括中国国防、国家安全、军事思想、现代战争和信息化装备五部分。通过教学，让学生了解掌握军事基础知识，增强国防观念、国家安全意识和忧患危机意识，弘扬爱国主义精神、传承红色基因、提高学生综合国防素质。</w:t>
      </w:r>
    </w:p>
    <w:p w14:paraId="03A8A990"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9</w:t>
      </w:r>
      <w:r>
        <w:rPr>
          <w:rFonts w:ascii="仿宋" w:eastAsia="仿宋" w:hAnsi="仿宋"/>
          <w:snapToGrid w:val="0"/>
          <w:sz w:val="28"/>
          <w:szCs w:val="28"/>
        </w:rPr>
        <w:t>.</w:t>
      </w:r>
      <w:r w:rsidRPr="001C3850">
        <w:rPr>
          <w:rFonts w:ascii="仿宋" w:eastAsia="仿宋" w:hAnsi="仿宋" w:hint="eastAsia"/>
          <w:snapToGrid w:val="0"/>
          <w:sz w:val="28"/>
          <w:szCs w:val="28"/>
        </w:rPr>
        <w:t>军事技能</w:t>
      </w:r>
    </w:p>
    <w:p w14:paraId="787DA152" w14:textId="77777777" w:rsidR="00344D2D" w:rsidRPr="00165B3A"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7E7798">
        <w:rPr>
          <w:rFonts w:ascii="仿宋" w:eastAsia="仿宋" w:hAnsi="仿宋" w:cs="宋体" w:hint="eastAsia"/>
          <w:snapToGrid w:val="0"/>
          <w:kern w:val="0"/>
          <w:sz w:val="28"/>
          <w:szCs w:val="28"/>
        </w:rPr>
        <w:t>《军事技能》课是普通高等学校学生的必修课程。该课以习近平强军思想和习近平总书记关于教育的重要论述为遵循，全面贯彻党的教育方针、新时代军事战略方针和总体国家安全观，围绕立德树人根本任务和强军目标根本要求，着眼培育和</w:t>
      </w:r>
      <w:proofErr w:type="gramStart"/>
      <w:r w:rsidRPr="007E7798">
        <w:rPr>
          <w:rFonts w:ascii="仿宋" w:eastAsia="仿宋" w:hAnsi="仿宋" w:cs="宋体" w:hint="eastAsia"/>
          <w:snapToGrid w:val="0"/>
          <w:kern w:val="0"/>
          <w:sz w:val="28"/>
          <w:szCs w:val="28"/>
        </w:rPr>
        <w:t>践行</w:t>
      </w:r>
      <w:proofErr w:type="gramEnd"/>
      <w:r w:rsidRPr="007E7798">
        <w:rPr>
          <w:rFonts w:ascii="仿宋" w:eastAsia="仿宋" w:hAnsi="仿宋" w:cs="宋体" w:hint="eastAsia"/>
          <w:snapToGrid w:val="0"/>
          <w:kern w:val="0"/>
          <w:sz w:val="28"/>
          <w:szCs w:val="28"/>
        </w:rPr>
        <w:t>社会主义核心价值观,以提升学生军事素养为重点，为实施军民融合发展战略和建设国防后备力量服务。《军事技能》课</w:t>
      </w:r>
      <w:r>
        <w:rPr>
          <w:rFonts w:ascii="仿宋" w:eastAsia="仿宋" w:hAnsi="仿宋" w:cs="宋体" w:hint="eastAsia"/>
          <w:snapToGrid w:val="0"/>
          <w:kern w:val="0"/>
          <w:sz w:val="28"/>
          <w:szCs w:val="28"/>
        </w:rPr>
        <w:t>由</w:t>
      </w:r>
      <w:r w:rsidRPr="007E7798">
        <w:rPr>
          <w:rFonts w:ascii="仿宋" w:eastAsia="仿宋" w:hAnsi="仿宋" w:cs="宋体" w:hint="eastAsia"/>
          <w:snapToGrid w:val="0"/>
          <w:kern w:val="0"/>
          <w:sz w:val="28"/>
          <w:szCs w:val="28"/>
        </w:rPr>
        <w:t>共同条令教育与训练、射击与战术训练、防卫技能与战时防护训练、战备基础与应用训练四部分组成。</w:t>
      </w:r>
      <w:r>
        <w:rPr>
          <w:rFonts w:ascii="仿宋" w:eastAsia="仿宋" w:hAnsi="仿宋" w:cs="宋体" w:hint="eastAsia"/>
          <w:snapToGrid w:val="0"/>
          <w:kern w:val="0"/>
          <w:sz w:val="28"/>
          <w:szCs w:val="28"/>
        </w:rPr>
        <w:t>通</w:t>
      </w:r>
      <w:r>
        <w:rPr>
          <w:rFonts w:ascii="仿宋" w:eastAsia="仿宋" w:hAnsi="仿宋" w:cs="宋体" w:hint="eastAsia"/>
          <w:snapToGrid w:val="0"/>
          <w:kern w:val="0"/>
          <w:sz w:val="28"/>
          <w:szCs w:val="28"/>
        </w:rPr>
        <w:lastRenderedPageBreak/>
        <w:t>过</w:t>
      </w:r>
      <w:r w:rsidRPr="007E7798">
        <w:rPr>
          <w:rFonts w:ascii="仿宋" w:eastAsia="仿宋" w:hAnsi="仿宋" w:cs="宋体" w:hint="eastAsia"/>
          <w:snapToGrid w:val="0"/>
          <w:kern w:val="0"/>
          <w:sz w:val="28"/>
          <w:szCs w:val="28"/>
        </w:rPr>
        <w:t>教学，让学生了解掌握基本军事技能，增强国防观念、国家安全意识和忧患危机意识，弘扬爱国主义精神、传承红色基因、提高学生综合国防素质。</w:t>
      </w:r>
    </w:p>
    <w:p w14:paraId="06A2C6D8"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1</w:t>
      </w:r>
      <w:r>
        <w:rPr>
          <w:rFonts w:ascii="仿宋" w:eastAsia="仿宋" w:hAnsi="仿宋"/>
          <w:snapToGrid w:val="0"/>
          <w:sz w:val="28"/>
          <w:szCs w:val="28"/>
        </w:rPr>
        <w:t>0.</w:t>
      </w:r>
      <w:r>
        <w:rPr>
          <w:rFonts w:ascii="仿宋" w:eastAsia="仿宋" w:hAnsi="仿宋" w:hint="eastAsia"/>
          <w:snapToGrid w:val="0"/>
          <w:sz w:val="28"/>
          <w:szCs w:val="28"/>
        </w:rPr>
        <w:t>高职</w:t>
      </w:r>
      <w:r w:rsidRPr="00FB36BF">
        <w:rPr>
          <w:rFonts w:ascii="仿宋" w:eastAsia="仿宋" w:hAnsi="仿宋" w:cs="宋体" w:hint="eastAsia"/>
          <w:snapToGrid w:val="0"/>
          <w:kern w:val="0"/>
          <w:sz w:val="28"/>
          <w:szCs w:val="28"/>
        </w:rPr>
        <w:t>语文</w:t>
      </w:r>
    </w:p>
    <w:p w14:paraId="2DB31048" w14:textId="77777777" w:rsidR="00344D2D" w:rsidRPr="00614E59"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《高职语文》</w:t>
      </w:r>
      <w:r w:rsidRPr="00614E59">
        <w:rPr>
          <w:rFonts w:ascii="仿宋" w:eastAsia="仿宋" w:hAnsi="仿宋" w:cs="宋体" w:hint="eastAsia"/>
          <w:snapToGrid w:val="0"/>
          <w:kern w:val="0"/>
          <w:sz w:val="28"/>
          <w:szCs w:val="28"/>
        </w:rPr>
        <w:t>是一门人文性、工具性、实用性、实践性很强的课程。主要教授应用文写作、文学素养、口才演讲。在学习过程中，培养爱国主义、健康的审美情趣，培养完善的个性，逐步形成积极的人生态度和正确的世界观、价值观。感受中华文化的博大精深，吸收人类优秀文化的营养，提高文化品位。培养感受和理解的能力，培养良好的语言能力。具有日常口语交际的能力，学会倾听、表达与交流。能具有明确、文从字顺地表达自己的观点、看法，掌握实际生活需要的相关写作能力。本课程采用授课方式采用教授与讨论相结合，指导与自学相结合、课堂学习与课外自学相结合。以案例教学法为主，注重常用文体的写作训练。在教学中整合运用讨论、启发等教学方法，激发学生学习兴趣。同时培养学生阅读、欣赏、理解能力和语言交往能力。</w:t>
      </w:r>
    </w:p>
    <w:p w14:paraId="49845C65"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1</w:t>
      </w:r>
      <w:r>
        <w:rPr>
          <w:rFonts w:ascii="仿宋" w:eastAsia="仿宋" w:hAnsi="仿宋"/>
          <w:snapToGrid w:val="0"/>
          <w:sz w:val="28"/>
          <w:szCs w:val="28"/>
        </w:rPr>
        <w:t>1.</w:t>
      </w:r>
      <w:r>
        <w:rPr>
          <w:rFonts w:ascii="仿宋" w:eastAsia="仿宋" w:hAnsi="仿宋" w:hint="eastAsia"/>
          <w:snapToGrid w:val="0"/>
          <w:sz w:val="28"/>
          <w:szCs w:val="28"/>
        </w:rPr>
        <w:t>国家</w:t>
      </w:r>
      <w:r w:rsidRPr="00FB36BF">
        <w:rPr>
          <w:rFonts w:ascii="仿宋" w:eastAsia="仿宋" w:hAnsi="仿宋" w:cs="宋体" w:hint="eastAsia"/>
          <w:snapToGrid w:val="0"/>
          <w:kern w:val="0"/>
          <w:sz w:val="28"/>
          <w:szCs w:val="28"/>
        </w:rPr>
        <w:t>安全教育</w:t>
      </w:r>
    </w:p>
    <w:p w14:paraId="75D9580B" w14:textId="77777777" w:rsidR="00344D2D" w:rsidRPr="00144F47"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9E1857">
        <w:rPr>
          <w:rFonts w:ascii="仿宋" w:eastAsia="仿宋" w:hAnsi="仿宋" w:cs="宋体" w:hint="eastAsia"/>
          <w:snapToGrid w:val="0"/>
          <w:kern w:val="0"/>
          <w:sz w:val="28"/>
          <w:szCs w:val="28"/>
        </w:rPr>
        <w:t>《国家安全教育》课程系统讲授“总体国家安全观”作为习近平新时代中国特色社会主义思想重要组成部分的基本内涵和国家安全的重要性，包括政治安全、国土安全、军事安全、经济安全、文化安全、社会安全、科技安全、网络安全、生态安全、资源安全、核安全、海外利益安全以及太空、深海、极地、生物等不断拓展的新型领域安全。通过课程学习，教育学生深入理解中华民族命运与国家关系，</w:t>
      </w:r>
      <w:proofErr w:type="gramStart"/>
      <w:r w:rsidRPr="009E1857">
        <w:rPr>
          <w:rFonts w:ascii="仿宋" w:eastAsia="仿宋" w:hAnsi="仿宋" w:cs="宋体" w:hint="eastAsia"/>
          <w:snapToGrid w:val="0"/>
          <w:kern w:val="0"/>
          <w:sz w:val="28"/>
          <w:szCs w:val="28"/>
        </w:rPr>
        <w:t>践行</w:t>
      </w:r>
      <w:proofErr w:type="gramEnd"/>
      <w:r w:rsidRPr="009E1857">
        <w:rPr>
          <w:rFonts w:ascii="仿宋" w:eastAsia="仿宋" w:hAnsi="仿宋" w:cs="宋体" w:hint="eastAsia"/>
          <w:snapToGrid w:val="0"/>
          <w:kern w:val="0"/>
          <w:sz w:val="28"/>
          <w:szCs w:val="28"/>
        </w:rPr>
        <w:t>总体国家安全观。本课程教学侧重帮助学生系统掌握总体国家安全观的内涵和精神实质，理解中国特色国家安全体系，增强大学生国家</w:t>
      </w:r>
      <w:r w:rsidRPr="009E1857">
        <w:rPr>
          <w:rFonts w:ascii="仿宋" w:eastAsia="仿宋" w:hAnsi="仿宋" w:cs="宋体" w:hint="eastAsia"/>
          <w:snapToGrid w:val="0"/>
          <w:kern w:val="0"/>
          <w:sz w:val="28"/>
          <w:szCs w:val="28"/>
        </w:rPr>
        <w:lastRenderedPageBreak/>
        <w:t>安全责任意识，树立国家安全底线思维，提升自觉维护国家安全能力，强化责任担当，将国家安全意识转化为自觉行动。</w:t>
      </w:r>
    </w:p>
    <w:p w14:paraId="2E139788"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sidRPr="00DB177E">
        <w:rPr>
          <w:rFonts w:ascii="仿宋" w:eastAsia="仿宋" w:hAnsi="仿宋" w:hint="eastAsia"/>
          <w:snapToGrid w:val="0"/>
          <w:sz w:val="28"/>
          <w:szCs w:val="28"/>
        </w:rPr>
        <w:t>1</w:t>
      </w:r>
      <w:r w:rsidRPr="00DB177E">
        <w:rPr>
          <w:rFonts w:ascii="仿宋" w:eastAsia="仿宋" w:hAnsi="仿宋"/>
          <w:snapToGrid w:val="0"/>
          <w:sz w:val="28"/>
          <w:szCs w:val="28"/>
        </w:rPr>
        <w:t>2.</w:t>
      </w:r>
      <w:r w:rsidRPr="00FB36BF">
        <w:rPr>
          <w:rFonts w:ascii="仿宋" w:eastAsia="仿宋" w:hAnsi="仿宋" w:cs="宋体" w:hint="eastAsia"/>
          <w:snapToGrid w:val="0"/>
          <w:kern w:val="0"/>
          <w:sz w:val="28"/>
          <w:szCs w:val="28"/>
        </w:rPr>
        <w:t>信息技术</w:t>
      </w:r>
    </w:p>
    <w:p w14:paraId="40A907B6" w14:textId="77777777" w:rsidR="00344D2D"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《信息技术》课程是</w:t>
      </w:r>
      <w:r w:rsidRPr="00FB054D">
        <w:rPr>
          <w:rFonts w:ascii="仿宋" w:eastAsia="仿宋" w:hAnsi="仿宋" w:cs="宋体" w:hint="eastAsia"/>
          <w:snapToGrid w:val="0"/>
          <w:kern w:val="0"/>
          <w:sz w:val="28"/>
          <w:szCs w:val="28"/>
        </w:rPr>
        <w:t>各专业学生限定选修的公共基础课程</w:t>
      </w:r>
      <w:r>
        <w:rPr>
          <w:rFonts w:ascii="仿宋" w:eastAsia="仿宋" w:hAnsi="仿宋" w:cs="宋体" w:hint="eastAsia"/>
          <w:snapToGrid w:val="0"/>
          <w:kern w:val="0"/>
          <w:sz w:val="28"/>
          <w:szCs w:val="28"/>
        </w:rPr>
        <w:t>，</w:t>
      </w:r>
      <w:r w:rsidRPr="00FB054D">
        <w:rPr>
          <w:rFonts w:ascii="仿宋" w:eastAsia="仿宋" w:hAnsi="仿宋" w:cs="宋体" w:hint="eastAsia"/>
          <w:snapToGrid w:val="0"/>
          <w:kern w:val="0"/>
          <w:sz w:val="28"/>
          <w:szCs w:val="28"/>
        </w:rPr>
        <w:t>是提升学生信息素养的基础，包含文档处理、电子表格处理、演示文稿制作、信息检索、新一代信息技术概述、信息素养与社会责任六部分内容。学生通过学习本课程，能够增强信息意识、提升计算思维、促进数字化创新与发展能力、树立正确的信息社会价值观和责任感，为其职业发展、终身学习和服务社会奠定基础。</w:t>
      </w:r>
    </w:p>
    <w:p w14:paraId="2F9999A6" w14:textId="77777777" w:rsidR="00344D2D"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FB054D">
        <w:rPr>
          <w:rFonts w:ascii="仿宋" w:eastAsia="仿宋" w:hAnsi="仿宋" w:cs="宋体" w:hint="eastAsia"/>
          <w:snapToGrid w:val="0"/>
          <w:kern w:val="0"/>
          <w:sz w:val="28"/>
          <w:szCs w:val="28"/>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具备支撑专业学习的能力，能在日常生活、学习和工作中综合运用信息技术解决问题；使学生拥有团队意识和职业精神，具备独立思考和主动探究能力，为学生职业能力的持续发展奠定基础。</w:t>
      </w:r>
    </w:p>
    <w:p w14:paraId="32A8488D"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1</w:t>
      </w:r>
      <w:r>
        <w:rPr>
          <w:rFonts w:ascii="仿宋" w:eastAsia="仿宋" w:hAnsi="仿宋"/>
          <w:snapToGrid w:val="0"/>
          <w:sz w:val="28"/>
          <w:szCs w:val="28"/>
        </w:rPr>
        <w:t>3.</w:t>
      </w:r>
      <w:r w:rsidRPr="001C3850">
        <w:rPr>
          <w:rFonts w:ascii="仿宋" w:eastAsia="仿宋" w:hAnsi="仿宋" w:hint="eastAsia"/>
          <w:snapToGrid w:val="0"/>
          <w:sz w:val="28"/>
          <w:szCs w:val="28"/>
        </w:rPr>
        <w:t>创新</w:t>
      </w:r>
      <w:r w:rsidRPr="00FB36BF">
        <w:rPr>
          <w:rFonts w:ascii="仿宋" w:eastAsia="仿宋" w:hAnsi="仿宋" w:cs="宋体" w:hint="eastAsia"/>
          <w:snapToGrid w:val="0"/>
          <w:kern w:val="0"/>
          <w:sz w:val="28"/>
          <w:szCs w:val="28"/>
        </w:rPr>
        <w:t>创业</w:t>
      </w:r>
      <w:r w:rsidRPr="001C3850">
        <w:rPr>
          <w:rFonts w:ascii="仿宋" w:eastAsia="仿宋" w:hAnsi="仿宋" w:hint="eastAsia"/>
          <w:snapToGrid w:val="0"/>
          <w:sz w:val="28"/>
          <w:szCs w:val="28"/>
        </w:rPr>
        <w:t>基础</w:t>
      </w:r>
    </w:p>
    <w:p w14:paraId="7CF41B7E" w14:textId="77777777" w:rsidR="00344D2D"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创新创业基础》课程是指导学生掌握创新创业知识，培养学生创新精神、创业意识及创新创业能力的公共必修课程。通过学习，可以使学生了解创新的概念，学习创新方法，培养创新思维，掌握创业的基本理论，培养学生团队意识、资源意识、风险意识、机会识别意识，商业计划等，促进学生创新创业能力的有效形成，使学生能有效做好职业生涯规划，毕业后顺利步入社会，做好创业准备，构建创业团队，选择创业项目，规避创业风险，积极引导大学生自主创业和自我未来发展，以创业带动就业。</w:t>
      </w:r>
    </w:p>
    <w:p w14:paraId="3BCF9B8C"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1</w:t>
      </w:r>
      <w:r>
        <w:rPr>
          <w:rFonts w:ascii="仿宋" w:eastAsia="仿宋" w:hAnsi="仿宋"/>
          <w:snapToGrid w:val="0"/>
          <w:sz w:val="28"/>
          <w:szCs w:val="28"/>
        </w:rPr>
        <w:t>4.</w:t>
      </w:r>
      <w:r w:rsidRPr="001C3850">
        <w:rPr>
          <w:rFonts w:ascii="仿宋" w:eastAsia="仿宋" w:hAnsi="仿宋" w:hint="eastAsia"/>
          <w:snapToGrid w:val="0"/>
          <w:sz w:val="28"/>
          <w:szCs w:val="28"/>
        </w:rPr>
        <w:t>职业发展与</w:t>
      </w:r>
      <w:r w:rsidRPr="00FB36BF">
        <w:rPr>
          <w:rFonts w:ascii="仿宋" w:eastAsia="仿宋" w:hAnsi="仿宋" w:cs="宋体" w:hint="eastAsia"/>
          <w:snapToGrid w:val="0"/>
          <w:kern w:val="0"/>
          <w:sz w:val="28"/>
          <w:szCs w:val="28"/>
        </w:rPr>
        <w:t>就业</w:t>
      </w:r>
      <w:r w:rsidRPr="001C3850">
        <w:rPr>
          <w:rFonts w:ascii="仿宋" w:eastAsia="仿宋" w:hAnsi="仿宋" w:hint="eastAsia"/>
          <w:snapToGrid w:val="0"/>
          <w:sz w:val="28"/>
          <w:szCs w:val="28"/>
        </w:rPr>
        <w:t>创业指导</w:t>
      </w:r>
    </w:p>
    <w:p w14:paraId="268F1D8E" w14:textId="77777777" w:rsidR="00344D2D" w:rsidRPr="00AE13F1"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AE13F1">
        <w:rPr>
          <w:rFonts w:ascii="仿宋" w:eastAsia="仿宋" w:hAnsi="仿宋" w:cs="宋体" w:hint="eastAsia"/>
          <w:snapToGrid w:val="0"/>
          <w:kern w:val="0"/>
          <w:sz w:val="28"/>
          <w:szCs w:val="28"/>
        </w:rPr>
        <w:lastRenderedPageBreak/>
        <w:t>《职业发展与就业</w:t>
      </w:r>
      <w:r>
        <w:rPr>
          <w:rFonts w:ascii="仿宋" w:eastAsia="仿宋" w:hAnsi="仿宋" w:cs="宋体" w:hint="eastAsia"/>
          <w:snapToGrid w:val="0"/>
          <w:kern w:val="0"/>
          <w:sz w:val="28"/>
          <w:szCs w:val="28"/>
        </w:rPr>
        <w:t>创业</w:t>
      </w:r>
      <w:r w:rsidRPr="00AE13F1">
        <w:rPr>
          <w:rFonts w:ascii="仿宋" w:eastAsia="仿宋" w:hAnsi="仿宋" w:cs="宋体" w:hint="eastAsia"/>
          <w:snapToGrid w:val="0"/>
          <w:kern w:val="0"/>
          <w:sz w:val="28"/>
          <w:szCs w:val="28"/>
        </w:rPr>
        <w:t>指导》课程是指导学生树立正确就业观促使大学生理性规划自身未来发展的公共必修课程。通过学习，可以</w:t>
      </w:r>
      <w:r>
        <w:rPr>
          <w:rFonts w:ascii="仿宋" w:eastAsia="仿宋" w:hAnsi="仿宋" w:cs="宋体" w:hint="eastAsia"/>
          <w:snapToGrid w:val="0"/>
          <w:kern w:val="0"/>
          <w:sz w:val="28"/>
          <w:szCs w:val="28"/>
        </w:rPr>
        <w:t>使</w:t>
      </w:r>
      <w:r w:rsidRPr="00AE13F1">
        <w:rPr>
          <w:rFonts w:ascii="仿宋" w:eastAsia="仿宋" w:hAnsi="仿宋" w:cs="宋体" w:hint="eastAsia"/>
          <w:snapToGrid w:val="0"/>
          <w:kern w:val="0"/>
          <w:sz w:val="28"/>
          <w:szCs w:val="28"/>
        </w:rPr>
        <w:t>学生基本了解职业发展的阶段特点；较为清晰的认识自己的特性、职业特性以及社会环境；了解就业形势与政策法规；掌握基本的劳动力市场信息、相关的职业分类知识以及创业的基本知识。使大学生树立职业生涯发展的自主意识，树立正确的人生观、价值观和就业观念，把个人发展和国家需要、社会发展相结合，自觉提高就业能力和生涯管理能力。</w:t>
      </w:r>
    </w:p>
    <w:p w14:paraId="5B6DA64D"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1</w:t>
      </w:r>
      <w:r>
        <w:rPr>
          <w:rFonts w:ascii="仿宋" w:eastAsia="仿宋" w:hAnsi="仿宋"/>
          <w:snapToGrid w:val="0"/>
          <w:sz w:val="28"/>
          <w:szCs w:val="28"/>
        </w:rPr>
        <w:t>5.</w:t>
      </w:r>
      <w:r w:rsidRPr="001C3850">
        <w:rPr>
          <w:rFonts w:ascii="仿宋" w:eastAsia="仿宋" w:hAnsi="仿宋" w:hint="eastAsia"/>
          <w:snapToGrid w:val="0"/>
          <w:sz w:val="28"/>
          <w:szCs w:val="28"/>
        </w:rPr>
        <w:t>艺术鉴赏</w:t>
      </w:r>
    </w:p>
    <w:p w14:paraId="1891D063" w14:textId="77777777" w:rsidR="00344D2D" w:rsidRPr="00AE13F1"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AE13F1">
        <w:rPr>
          <w:rFonts w:ascii="仿宋" w:eastAsia="仿宋" w:hAnsi="仿宋" w:cs="宋体" w:hint="eastAsia"/>
          <w:snapToGrid w:val="0"/>
          <w:kern w:val="0"/>
          <w:sz w:val="28"/>
          <w:szCs w:val="28"/>
        </w:rPr>
        <w:t>《艺术鉴赏》是学生人文素质教育公共限选课，是在学生具备了基本和广泛的文学、社会、历史和自然科学等知识的基础上进行的较高级的审美培养和技巧实践，是衡量大学生素质构成和人格完美的重要途径。课程把美学知识和对门类艺术的鉴赏融为一体，力图使学生了解美学知识基础上，提高艺术鉴赏水平，认识艺术鉴赏的主要功能和途径；陶冶道德情操，促进德、智、体、美全面发展；逐步树立正确、高尚的人生观和审美观；提高思想道德素质和文化素质，进一步提高爱国主义热情和民族自信。</w:t>
      </w:r>
    </w:p>
    <w:p w14:paraId="2CF41579"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1</w:t>
      </w:r>
      <w:r>
        <w:rPr>
          <w:rFonts w:ascii="仿宋" w:eastAsia="仿宋" w:hAnsi="仿宋"/>
          <w:snapToGrid w:val="0"/>
          <w:sz w:val="28"/>
          <w:szCs w:val="28"/>
        </w:rPr>
        <w:t>6.</w:t>
      </w:r>
      <w:r>
        <w:rPr>
          <w:rFonts w:ascii="仿宋" w:eastAsia="仿宋" w:hAnsi="仿宋" w:hint="eastAsia"/>
          <w:snapToGrid w:val="0"/>
          <w:sz w:val="28"/>
          <w:szCs w:val="28"/>
        </w:rPr>
        <w:t>大学生</w:t>
      </w:r>
      <w:r w:rsidRPr="00FB36BF">
        <w:rPr>
          <w:rFonts w:ascii="仿宋" w:eastAsia="仿宋" w:hAnsi="仿宋" w:cs="宋体" w:hint="eastAsia"/>
          <w:snapToGrid w:val="0"/>
          <w:kern w:val="0"/>
          <w:sz w:val="28"/>
          <w:szCs w:val="28"/>
        </w:rPr>
        <w:t>健康</w:t>
      </w:r>
      <w:r w:rsidRPr="001C3850">
        <w:rPr>
          <w:rFonts w:ascii="仿宋" w:eastAsia="仿宋" w:hAnsi="仿宋" w:hint="eastAsia"/>
          <w:snapToGrid w:val="0"/>
          <w:sz w:val="28"/>
          <w:szCs w:val="28"/>
        </w:rPr>
        <w:t>教育</w:t>
      </w:r>
    </w:p>
    <w:p w14:paraId="2AE87C94" w14:textId="77777777" w:rsidR="00344D2D"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AE13F1">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大学生</w:t>
      </w:r>
      <w:r w:rsidRPr="00AE13F1">
        <w:rPr>
          <w:rFonts w:ascii="仿宋" w:eastAsia="仿宋" w:hAnsi="仿宋" w:cs="宋体" w:hint="eastAsia"/>
          <w:snapToGrid w:val="0"/>
          <w:kern w:val="0"/>
          <w:sz w:val="28"/>
          <w:szCs w:val="28"/>
        </w:rPr>
        <w:t>健康教育》是一门教授维护健康基本知识，使学生养成科学、文明、健康生活方式，促进大学生全面发展和健康成长的公共限选课程。课程从身体和心理两方面着手，提高学生的健康水平，促进学生全面发展，培养高素质劳动者。在身体健康方面开展合适的体能训练，加强学生身体练习，培养学生良好心理素质。通过课程学习，使学生掌握必要的卫生防病知识和现场急救技术，养成良好的卫生生活习惯，拒绝不健康行为和生活方式，促使大学生全面健康发展。</w:t>
      </w:r>
    </w:p>
    <w:p w14:paraId="34000764" w14:textId="77777777" w:rsidR="00344D2D" w:rsidRDefault="00344D2D" w:rsidP="00FB36BF">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hint="eastAsia"/>
          <w:snapToGrid w:val="0"/>
          <w:sz w:val="28"/>
          <w:szCs w:val="28"/>
        </w:rPr>
        <w:t>1</w:t>
      </w:r>
      <w:r>
        <w:rPr>
          <w:rFonts w:ascii="仿宋" w:eastAsia="仿宋" w:hAnsi="仿宋"/>
          <w:snapToGrid w:val="0"/>
          <w:sz w:val="28"/>
          <w:szCs w:val="28"/>
        </w:rPr>
        <w:t>7.</w:t>
      </w:r>
      <w:r w:rsidRPr="00FB36BF">
        <w:rPr>
          <w:rFonts w:ascii="仿宋" w:eastAsia="仿宋" w:hAnsi="仿宋" w:cs="宋体" w:hint="eastAsia"/>
          <w:snapToGrid w:val="0"/>
          <w:kern w:val="0"/>
          <w:sz w:val="28"/>
          <w:szCs w:val="28"/>
        </w:rPr>
        <w:t>劳动</w:t>
      </w:r>
      <w:r w:rsidRPr="001C3850">
        <w:rPr>
          <w:rFonts w:ascii="仿宋" w:eastAsia="仿宋" w:hAnsi="仿宋" w:hint="eastAsia"/>
          <w:snapToGrid w:val="0"/>
          <w:sz w:val="28"/>
          <w:szCs w:val="28"/>
        </w:rPr>
        <w:t>教育</w:t>
      </w:r>
    </w:p>
    <w:p w14:paraId="00286811" w14:textId="77777777" w:rsidR="00344D2D" w:rsidRPr="002B424E" w:rsidRDefault="00344D2D" w:rsidP="00344D2D">
      <w:pPr>
        <w:widowControl/>
        <w:snapToGrid w:val="0"/>
        <w:spacing w:line="520" w:lineRule="exact"/>
        <w:ind w:firstLineChars="200" w:firstLine="560"/>
        <w:rPr>
          <w:rFonts w:ascii="仿宋" w:eastAsia="仿宋" w:hAnsi="仿宋" w:cs="宋体"/>
          <w:snapToGrid w:val="0"/>
          <w:kern w:val="0"/>
          <w:sz w:val="28"/>
          <w:szCs w:val="28"/>
        </w:rPr>
      </w:pPr>
      <w:r w:rsidRPr="00AE13F1">
        <w:rPr>
          <w:rFonts w:ascii="仿宋" w:eastAsia="仿宋" w:hAnsi="仿宋" w:cs="宋体" w:hint="eastAsia"/>
          <w:snapToGrid w:val="0"/>
          <w:kern w:val="0"/>
          <w:sz w:val="28"/>
          <w:szCs w:val="28"/>
        </w:rPr>
        <w:lastRenderedPageBreak/>
        <w:t>《</w:t>
      </w:r>
      <w:r>
        <w:rPr>
          <w:rFonts w:ascii="仿宋" w:eastAsia="仿宋" w:hAnsi="仿宋" w:cs="宋体" w:hint="eastAsia"/>
          <w:snapToGrid w:val="0"/>
          <w:kern w:val="0"/>
          <w:sz w:val="28"/>
          <w:szCs w:val="28"/>
        </w:rPr>
        <w:t>劳动</w:t>
      </w:r>
      <w:r w:rsidRPr="00AE13F1">
        <w:rPr>
          <w:rFonts w:ascii="仿宋" w:eastAsia="仿宋" w:hAnsi="仿宋" w:cs="宋体" w:hint="eastAsia"/>
          <w:snapToGrid w:val="0"/>
          <w:kern w:val="0"/>
          <w:sz w:val="28"/>
          <w:szCs w:val="28"/>
        </w:rPr>
        <w:t>教育》</w:t>
      </w:r>
      <w:r>
        <w:rPr>
          <w:rFonts w:ascii="仿宋" w:eastAsia="仿宋" w:hAnsi="仿宋" w:cs="宋体" w:hint="eastAsia"/>
          <w:snapToGrid w:val="0"/>
          <w:kern w:val="0"/>
          <w:sz w:val="28"/>
          <w:szCs w:val="28"/>
        </w:rPr>
        <w:t>是</w:t>
      </w:r>
      <w:r w:rsidRPr="00FB054D">
        <w:rPr>
          <w:rFonts w:ascii="仿宋" w:eastAsia="仿宋" w:hAnsi="仿宋" w:cs="宋体" w:hint="eastAsia"/>
          <w:snapToGrid w:val="0"/>
          <w:kern w:val="0"/>
          <w:sz w:val="28"/>
          <w:szCs w:val="28"/>
        </w:rPr>
        <w:t>各专业学生限定选修的公共基础课程</w:t>
      </w:r>
      <w:r>
        <w:rPr>
          <w:rFonts w:ascii="仿宋" w:eastAsia="仿宋" w:hAnsi="仿宋" w:cs="宋体" w:hint="eastAsia"/>
          <w:snapToGrid w:val="0"/>
          <w:kern w:val="0"/>
          <w:sz w:val="28"/>
          <w:szCs w:val="28"/>
        </w:rPr>
        <w:t>，以实训课为主要形式开展</w:t>
      </w:r>
      <w:r w:rsidRPr="002B424E">
        <w:rPr>
          <w:rFonts w:ascii="仿宋" w:eastAsia="仿宋" w:hAnsi="仿宋" w:cs="宋体" w:hint="eastAsia"/>
          <w:snapToGrid w:val="0"/>
          <w:kern w:val="0"/>
          <w:sz w:val="28"/>
          <w:szCs w:val="28"/>
        </w:rPr>
        <w:t>，其中劳动精神、劳模精神、工匠精神专题教育不少于16学时。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14:paraId="23E4FA22" w14:textId="33A64A44" w:rsidR="00831091" w:rsidRDefault="0004569C" w:rsidP="0004569C">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22" w:name="_Toc86845801"/>
      <w:r>
        <w:rPr>
          <w:rFonts w:asciiTheme="majorEastAsia" w:eastAsiaTheme="majorEastAsia" w:hAnsiTheme="majorEastAsia" w:cs="Times New Roman" w:hint="eastAsia"/>
          <w:b/>
          <w:bCs/>
          <w:sz w:val="32"/>
          <w:szCs w:val="32"/>
        </w:rPr>
        <w:t>（二）</w:t>
      </w:r>
      <w:r w:rsidR="00831091" w:rsidRPr="0004569C">
        <w:rPr>
          <w:rFonts w:asciiTheme="majorEastAsia" w:eastAsiaTheme="majorEastAsia" w:hAnsiTheme="majorEastAsia" w:cs="Times New Roman" w:hint="eastAsia"/>
          <w:b/>
          <w:bCs/>
          <w:sz w:val="32"/>
          <w:szCs w:val="32"/>
        </w:rPr>
        <w:t>专业</w:t>
      </w:r>
      <w:r w:rsidRPr="0004569C">
        <w:rPr>
          <w:rFonts w:asciiTheme="majorEastAsia" w:eastAsiaTheme="majorEastAsia" w:hAnsiTheme="majorEastAsia" w:cs="Times New Roman" w:hint="eastAsia"/>
          <w:b/>
          <w:bCs/>
          <w:sz w:val="32"/>
          <w:szCs w:val="32"/>
        </w:rPr>
        <w:t>（技能）</w:t>
      </w:r>
      <w:r w:rsidR="00831091" w:rsidRPr="0004569C">
        <w:rPr>
          <w:rFonts w:asciiTheme="majorEastAsia" w:eastAsiaTheme="majorEastAsia" w:hAnsiTheme="majorEastAsia" w:cs="Times New Roman" w:hint="eastAsia"/>
          <w:b/>
          <w:bCs/>
          <w:sz w:val="32"/>
          <w:szCs w:val="32"/>
        </w:rPr>
        <w:t>课程</w:t>
      </w:r>
      <w:bookmarkEnd w:id="22"/>
    </w:p>
    <w:p w14:paraId="61742954" w14:textId="739627C1" w:rsidR="00B62D36" w:rsidRPr="00E840AD" w:rsidRDefault="00B62D36"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hint="eastAsia"/>
          <w:snapToGrid w:val="0"/>
          <w:kern w:val="0"/>
          <w:sz w:val="28"/>
          <w:szCs w:val="28"/>
        </w:rPr>
        <w:t>1</w:t>
      </w:r>
      <w:r w:rsidRPr="00E840AD">
        <w:rPr>
          <w:rFonts w:ascii="仿宋" w:eastAsia="仿宋" w:hAnsi="仿宋" w:cs="宋体"/>
          <w:snapToGrid w:val="0"/>
          <w:kern w:val="0"/>
          <w:sz w:val="28"/>
          <w:szCs w:val="28"/>
        </w:rPr>
        <w:t>.</w:t>
      </w:r>
      <w:r w:rsidR="00657E21" w:rsidRPr="00E840AD">
        <w:rPr>
          <w:rFonts w:ascii="仿宋" w:eastAsia="仿宋" w:hAnsi="仿宋" w:cs="宋体" w:hint="eastAsia"/>
          <w:snapToGrid w:val="0"/>
          <w:kern w:val="0"/>
          <w:sz w:val="28"/>
          <w:szCs w:val="28"/>
        </w:rPr>
        <w:t>机械</w:t>
      </w:r>
      <w:r w:rsidR="00317A3B" w:rsidRPr="00E840AD">
        <w:rPr>
          <w:rFonts w:ascii="仿宋" w:eastAsia="仿宋" w:hAnsi="仿宋" w:cs="宋体" w:hint="eastAsia"/>
          <w:snapToGrid w:val="0"/>
          <w:kern w:val="0"/>
          <w:sz w:val="28"/>
          <w:szCs w:val="28"/>
        </w:rPr>
        <w:t>制图</w:t>
      </w:r>
    </w:p>
    <w:p w14:paraId="6F99A88F" w14:textId="5CEEE0AE" w:rsidR="00A756CB" w:rsidRPr="00657E21" w:rsidRDefault="00657E21" w:rsidP="00A756CB">
      <w:pPr>
        <w:widowControl/>
        <w:snapToGrid w:val="0"/>
        <w:spacing w:line="520" w:lineRule="exact"/>
        <w:ind w:firstLineChars="200" w:firstLine="560"/>
        <w:rPr>
          <w:rFonts w:ascii="仿宋" w:eastAsia="仿宋" w:hAnsi="仿宋" w:cs="宋体"/>
          <w:snapToGrid w:val="0"/>
          <w:kern w:val="0"/>
          <w:sz w:val="28"/>
          <w:szCs w:val="28"/>
        </w:rPr>
      </w:pPr>
      <w:r w:rsidRPr="00657E21">
        <w:rPr>
          <w:rFonts w:ascii="仿宋" w:eastAsia="仿宋" w:hAnsi="仿宋" w:cs="宋体" w:hint="eastAsia"/>
          <w:snapToGrid w:val="0"/>
          <w:kern w:val="0"/>
          <w:sz w:val="28"/>
          <w:szCs w:val="28"/>
        </w:rPr>
        <w:t>《机械</w:t>
      </w:r>
      <w:r w:rsidR="00317A3B">
        <w:rPr>
          <w:rFonts w:ascii="仿宋" w:eastAsia="仿宋" w:hAnsi="仿宋" w:cs="宋体" w:hint="eastAsia"/>
          <w:snapToGrid w:val="0"/>
          <w:kern w:val="0"/>
          <w:sz w:val="28"/>
          <w:szCs w:val="28"/>
        </w:rPr>
        <w:t>制图</w:t>
      </w:r>
      <w:r w:rsidRPr="00657E21">
        <w:rPr>
          <w:rFonts w:ascii="仿宋" w:eastAsia="仿宋" w:hAnsi="仿宋" w:cs="宋体" w:hint="eastAsia"/>
          <w:snapToGrid w:val="0"/>
          <w:kern w:val="0"/>
          <w:sz w:val="28"/>
          <w:szCs w:val="28"/>
        </w:rPr>
        <w:t>》是</w:t>
      </w:r>
      <w:r w:rsidR="00A756CB">
        <w:rPr>
          <w:rFonts w:ascii="仿宋" w:eastAsia="仿宋" w:hAnsi="仿宋" w:cs="宋体" w:hint="eastAsia"/>
          <w:snapToGrid w:val="0"/>
          <w:kern w:val="0"/>
          <w:sz w:val="28"/>
          <w:szCs w:val="28"/>
        </w:rPr>
        <w:t>铁道机车车辆制造与维护</w:t>
      </w:r>
      <w:r w:rsidRPr="00657E21">
        <w:rPr>
          <w:rFonts w:ascii="仿宋" w:eastAsia="仿宋" w:hAnsi="仿宋" w:cs="宋体" w:hint="eastAsia"/>
          <w:snapToGrid w:val="0"/>
          <w:kern w:val="0"/>
          <w:sz w:val="28"/>
          <w:szCs w:val="28"/>
        </w:rPr>
        <w:t>专业</w:t>
      </w:r>
      <w:r w:rsidR="00EE260A">
        <w:rPr>
          <w:rFonts w:ascii="仿宋" w:eastAsia="仿宋" w:hAnsi="仿宋" w:cs="宋体" w:hint="eastAsia"/>
          <w:snapToGrid w:val="0"/>
          <w:kern w:val="0"/>
          <w:sz w:val="28"/>
          <w:szCs w:val="28"/>
        </w:rPr>
        <w:t>的专业</w:t>
      </w:r>
      <w:r w:rsidR="00A756CB">
        <w:rPr>
          <w:rFonts w:ascii="仿宋" w:eastAsia="仿宋" w:hAnsi="仿宋" w:cs="宋体" w:hint="eastAsia"/>
          <w:snapToGrid w:val="0"/>
          <w:kern w:val="0"/>
          <w:sz w:val="28"/>
          <w:szCs w:val="28"/>
        </w:rPr>
        <w:t>基础</w:t>
      </w:r>
      <w:r w:rsidRPr="00657E21">
        <w:rPr>
          <w:rFonts w:ascii="仿宋" w:eastAsia="仿宋" w:hAnsi="仿宋" w:cs="宋体" w:hint="eastAsia"/>
          <w:snapToGrid w:val="0"/>
          <w:kern w:val="0"/>
          <w:sz w:val="28"/>
          <w:szCs w:val="28"/>
        </w:rPr>
        <w:t>课程，它集绘制和阅读机械工程图样的原理和方法为一体，为培养学生的空间思维能力和徒手绘图、尺</w:t>
      </w:r>
      <w:proofErr w:type="gramStart"/>
      <w:r w:rsidRPr="00657E21">
        <w:rPr>
          <w:rFonts w:ascii="仿宋" w:eastAsia="仿宋" w:hAnsi="仿宋" w:cs="宋体" w:hint="eastAsia"/>
          <w:snapToGrid w:val="0"/>
          <w:kern w:val="0"/>
          <w:sz w:val="28"/>
          <w:szCs w:val="28"/>
        </w:rPr>
        <w:t>规</w:t>
      </w:r>
      <w:proofErr w:type="gramEnd"/>
      <w:r w:rsidRPr="00657E21">
        <w:rPr>
          <w:rFonts w:ascii="仿宋" w:eastAsia="仿宋" w:hAnsi="仿宋" w:cs="宋体" w:hint="eastAsia"/>
          <w:snapToGrid w:val="0"/>
          <w:kern w:val="0"/>
          <w:sz w:val="28"/>
          <w:szCs w:val="28"/>
        </w:rPr>
        <w:t>绘图</w:t>
      </w:r>
      <w:r w:rsidR="00FD5715">
        <w:rPr>
          <w:rFonts w:ascii="仿宋" w:eastAsia="仿宋" w:hAnsi="仿宋" w:cs="宋体" w:hint="eastAsia"/>
          <w:snapToGrid w:val="0"/>
          <w:kern w:val="0"/>
          <w:sz w:val="28"/>
          <w:szCs w:val="28"/>
        </w:rPr>
        <w:t>等</w:t>
      </w:r>
      <w:r w:rsidR="00FD5715" w:rsidRPr="00657E21">
        <w:rPr>
          <w:rFonts w:ascii="仿宋" w:eastAsia="仿宋" w:hAnsi="仿宋" w:cs="宋体" w:hint="eastAsia"/>
          <w:snapToGrid w:val="0"/>
          <w:kern w:val="0"/>
          <w:sz w:val="28"/>
          <w:szCs w:val="28"/>
        </w:rPr>
        <w:t>制图技能</w:t>
      </w:r>
      <w:r w:rsidRPr="00657E21">
        <w:rPr>
          <w:rFonts w:ascii="仿宋" w:eastAsia="仿宋" w:hAnsi="仿宋" w:cs="宋体" w:hint="eastAsia"/>
          <w:snapToGrid w:val="0"/>
          <w:kern w:val="0"/>
          <w:sz w:val="28"/>
          <w:szCs w:val="28"/>
        </w:rPr>
        <w:t>打下必要的基础。</w:t>
      </w:r>
      <w:r w:rsidR="00A756CB">
        <w:rPr>
          <w:rFonts w:ascii="仿宋" w:eastAsia="仿宋" w:hAnsi="仿宋" w:cs="宋体" w:hint="eastAsia"/>
          <w:snapToGrid w:val="0"/>
          <w:kern w:val="0"/>
          <w:sz w:val="28"/>
          <w:szCs w:val="28"/>
        </w:rPr>
        <w:t>是</w:t>
      </w:r>
      <w:r w:rsidR="00A756CB" w:rsidRPr="00657E21">
        <w:rPr>
          <w:rFonts w:ascii="仿宋" w:eastAsia="仿宋" w:hAnsi="仿宋" w:cs="宋体" w:hint="eastAsia"/>
          <w:snapToGrid w:val="0"/>
          <w:kern w:val="0"/>
          <w:sz w:val="28"/>
          <w:szCs w:val="28"/>
        </w:rPr>
        <w:t>后续课程</w:t>
      </w:r>
      <w:r w:rsidR="00A756CB" w:rsidRPr="00C86640">
        <w:rPr>
          <w:rFonts w:ascii="仿宋" w:eastAsia="仿宋" w:hAnsi="仿宋" w:cs="宋体" w:hint="eastAsia"/>
          <w:snapToGrid w:val="0"/>
          <w:kern w:val="0"/>
          <w:sz w:val="28"/>
          <w:szCs w:val="28"/>
        </w:rPr>
        <w:t>学习</w:t>
      </w:r>
      <w:r w:rsidR="00A756CB" w:rsidRPr="00657E21">
        <w:rPr>
          <w:rFonts w:ascii="仿宋" w:eastAsia="仿宋" w:hAnsi="仿宋" w:cs="宋体" w:hint="eastAsia"/>
          <w:snapToGrid w:val="0"/>
          <w:kern w:val="0"/>
          <w:sz w:val="28"/>
          <w:szCs w:val="28"/>
        </w:rPr>
        <w:t>和毕业设计不可缺少的基础</w:t>
      </w:r>
      <w:r w:rsidR="00A756CB">
        <w:rPr>
          <w:rFonts w:ascii="仿宋" w:eastAsia="仿宋" w:hAnsi="仿宋" w:cs="宋体" w:hint="eastAsia"/>
          <w:snapToGrid w:val="0"/>
          <w:kern w:val="0"/>
          <w:sz w:val="28"/>
          <w:szCs w:val="28"/>
        </w:rPr>
        <w:t>能力</w:t>
      </w:r>
      <w:r w:rsidR="00A756CB" w:rsidRPr="00657E21">
        <w:rPr>
          <w:rFonts w:ascii="仿宋" w:eastAsia="仿宋" w:hAnsi="仿宋" w:cs="宋体" w:hint="eastAsia"/>
          <w:snapToGrid w:val="0"/>
          <w:kern w:val="0"/>
          <w:sz w:val="28"/>
          <w:szCs w:val="28"/>
        </w:rPr>
        <w:t>。</w:t>
      </w:r>
    </w:p>
    <w:p w14:paraId="0D358D13" w14:textId="74E46511" w:rsidR="00657E21" w:rsidRPr="00E840AD" w:rsidRDefault="00657E2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hint="eastAsia"/>
          <w:snapToGrid w:val="0"/>
          <w:kern w:val="0"/>
          <w:sz w:val="28"/>
          <w:szCs w:val="28"/>
        </w:rPr>
        <w:t xml:space="preserve">2.铁道概论 </w:t>
      </w:r>
    </w:p>
    <w:p w14:paraId="7B51F4C1" w14:textId="10B3DC5E" w:rsidR="00FD5715" w:rsidRPr="00657E21" w:rsidRDefault="00657E21" w:rsidP="00FD5715">
      <w:pPr>
        <w:widowControl/>
        <w:snapToGrid w:val="0"/>
        <w:spacing w:line="520" w:lineRule="exact"/>
        <w:ind w:firstLineChars="200" w:firstLine="560"/>
        <w:rPr>
          <w:rFonts w:ascii="仿宋" w:eastAsia="仿宋" w:hAnsi="仿宋" w:cs="宋体"/>
          <w:snapToGrid w:val="0"/>
          <w:kern w:val="0"/>
          <w:sz w:val="28"/>
          <w:szCs w:val="28"/>
        </w:rPr>
      </w:pPr>
      <w:r w:rsidRPr="00657E21">
        <w:rPr>
          <w:rFonts w:ascii="仿宋" w:eastAsia="仿宋" w:hAnsi="仿宋" w:cs="宋体" w:hint="eastAsia"/>
          <w:snapToGrid w:val="0"/>
          <w:kern w:val="0"/>
          <w:sz w:val="28"/>
          <w:szCs w:val="28"/>
        </w:rPr>
        <w:t>《铁道概论》</w:t>
      </w:r>
      <w:r w:rsidR="00FD5715" w:rsidRPr="00657E21">
        <w:rPr>
          <w:rFonts w:ascii="仿宋" w:eastAsia="仿宋" w:hAnsi="仿宋" w:cs="宋体" w:hint="eastAsia"/>
          <w:snapToGrid w:val="0"/>
          <w:kern w:val="0"/>
          <w:sz w:val="28"/>
          <w:szCs w:val="28"/>
        </w:rPr>
        <w:t>是</w:t>
      </w:r>
      <w:r w:rsidR="00FD5715">
        <w:rPr>
          <w:rFonts w:ascii="仿宋" w:eastAsia="仿宋" w:hAnsi="仿宋" w:cs="宋体" w:hint="eastAsia"/>
          <w:snapToGrid w:val="0"/>
          <w:kern w:val="0"/>
          <w:sz w:val="28"/>
          <w:szCs w:val="28"/>
        </w:rPr>
        <w:t>铁道机车车辆制造与维护</w:t>
      </w:r>
      <w:r w:rsidR="00FD5715" w:rsidRPr="00657E21">
        <w:rPr>
          <w:rFonts w:ascii="仿宋" w:eastAsia="仿宋" w:hAnsi="仿宋" w:cs="宋体" w:hint="eastAsia"/>
          <w:snapToGrid w:val="0"/>
          <w:kern w:val="0"/>
          <w:sz w:val="28"/>
          <w:szCs w:val="28"/>
        </w:rPr>
        <w:t>专业</w:t>
      </w:r>
      <w:r w:rsidR="00EE260A">
        <w:rPr>
          <w:rFonts w:ascii="仿宋" w:eastAsia="仿宋" w:hAnsi="仿宋" w:cs="宋体" w:hint="eastAsia"/>
          <w:snapToGrid w:val="0"/>
          <w:kern w:val="0"/>
          <w:sz w:val="28"/>
          <w:szCs w:val="28"/>
        </w:rPr>
        <w:t>的专业</w:t>
      </w:r>
      <w:r w:rsidR="00FD5715">
        <w:rPr>
          <w:rFonts w:ascii="仿宋" w:eastAsia="仿宋" w:hAnsi="仿宋" w:cs="宋体" w:hint="eastAsia"/>
          <w:snapToGrid w:val="0"/>
          <w:kern w:val="0"/>
          <w:sz w:val="28"/>
          <w:szCs w:val="28"/>
        </w:rPr>
        <w:t>基础</w:t>
      </w:r>
      <w:r w:rsidR="00FD5715" w:rsidRPr="00657E21">
        <w:rPr>
          <w:rFonts w:ascii="仿宋" w:eastAsia="仿宋" w:hAnsi="仿宋" w:cs="宋体" w:hint="eastAsia"/>
          <w:snapToGrid w:val="0"/>
          <w:kern w:val="0"/>
          <w:sz w:val="28"/>
          <w:szCs w:val="28"/>
        </w:rPr>
        <w:t>课程</w:t>
      </w:r>
      <w:r w:rsidRPr="00657E21">
        <w:rPr>
          <w:rFonts w:ascii="仿宋" w:eastAsia="仿宋" w:hAnsi="仿宋" w:cs="宋体" w:hint="eastAsia"/>
          <w:snapToGrid w:val="0"/>
          <w:kern w:val="0"/>
          <w:sz w:val="28"/>
          <w:szCs w:val="28"/>
        </w:rPr>
        <w:t>，</w:t>
      </w:r>
      <w:r w:rsidR="00FD5715" w:rsidRPr="00C86640">
        <w:rPr>
          <w:rFonts w:ascii="仿宋" w:eastAsia="仿宋" w:hAnsi="仿宋" w:cs="宋体" w:hint="eastAsia"/>
          <w:snapToGrid w:val="0"/>
          <w:kern w:val="0"/>
          <w:sz w:val="28"/>
          <w:szCs w:val="28"/>
        </w:rPr>
        <w:t>主要讲述铁路专业基础知识，突出高速铁路、重载运输和现代化运输管理等铁路最新知识与发展趋势；使学生开拓眼界和思路，了解铁路发展的现状和未来。</w:t>
      </w:r>
      <w:r w:rsidR="00FD5715" w:rsidRPr="00657E21">
        <w:rPr>
          <w:rFonts w:ascii="仿宋" w:eastAsia="仿宋" w:hAnsi="仿宋" w:cs="宋体" w:hint="eastAsia"/>
          <w:snapToGrid w:val="0"/>
          <w:kern w:val="0"/>
          <w:sz w:val="28"/>
          <w:szCs w:val="28"/>
        </w:rPr>
        <w:t>学生通过对本课程的学习，可建立铁路运输整体概念；掌握铁路运营机制，树立铁路全局观念；了解铁路各个专业之间的关系，确定本专业在整个铁路运输行业的地位和重要性</w:t>
      </w:r>
      <w:r w:rsidR="00FD5715">
        <w:rPr>
          <w:rFonts w:ascii="仿宋" w:eastAsia="仿宋" w:hAnsi="仿宋" w:cs="宋体" w:hint="eastAsia"/>
          <w:snapToGrid w:val="0"/>
          <w:kern w:val="0"/>
          <w:sz w:val="28"/>
          <w:szCs w:val="28"/>
        </w:rPr>
        <w:t>。</w:t>
      </w:r>
    </w:p>
    <w:p w14:paraId="0D0A720D" w14:textId="122799E9" w:rsidR="00657E21" w:rsidRPr="00E840AD" w:rsidRDefault="00657E2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3</w:t>
      </w:r>
      <w:r w:rsidRPr="00E840AD">
        <w:rPr>
          <w:rFonts w:ascii="仿宋" w:eastAsia="仿宋" w:hAnsi="仿宋" w:cs="宋体" w:hint="eastAsia"/>
          <w:snapToGrid w:val="0"/>
          <w:kern w:val="0"/>
          <w:sz w:val="28"/>
          <w:szCs w:val="28"/>
        </w:rPr>
        <w:t>.电工电子技术</w:t>
      </w:r>
    </w:p>
    <w:p w14:paraId="07587BE3" w14:textId="09686C08" w:rsidR="00FD5715" w:rsidRDefault="00657E21" w:rsidP="00E840AD">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《电工电子技术》</w:t>
      </w:r>
      <w:r w:rsidR="00FD5715" w:rsidRPr="00657E21">
        <w:rPr>
          <w:rFonts w:ascii="仿宋" w:eastAsia="仿宋" w:hAnsi="仿宋" w:cs="宋体" w:hint="eastAsia"/>
          <w:snapToGrid w:val="0"/>
          <w:kern w:val="0"/>
          <w:sz w:val="28"/>
          <w:szCs w:val="28"/>
        </w:rPr>
        <w:t>是</w:t>
      </w:r>
      <w:r w:rsidR="00FD5715">
        <w:rPr>
          <w:rFonts w:ascii="仿宋" w:eastAsia="仿宋" w:hAnsi="仿宋" w:cs="宋体" w:hint="eastAsia"/>
          <w:snapToGrid w:val="0"/>
          <w:kern w:val="0"/>
          <w:sz w:val="28"/>
          <w:szCs w:val="28"/>
        </w:rPr>
        <w:t>铁道机车车辆制造与维护</w:t>
      </w:r>
      <w:r w:rsidR="00FD5715" w:rsidRPr="00657E21">
        <w:rPr>
          <w:rFonts w:ascii="仿宋" w:eastAsia="仿宋" w:hAnsi="仿宋" w:cs="宋体" w:hint="eastAsia"/>
          <w:snapToGrid w:val="0"/>
          <w:kern w:val="0"/>
          <w:sz w:val="28"/>
          <w:szCs w:val="28"/>
        </w:rPr>
        <w:t>专业</w:t>
      </w:r>
      <w:r w:rsidR="00EE260A">
        <w:rPr>
          <w:rFonts w:ascii="仿宋" w:eastAsia="仿宋" w:hAnsi="仿宋" w:cs="宋体" w:hint="eastAsia"/>
          <w:snapToGrid w:val="0"/>
          <w:kern w:val="0"/>
          <w:sz w:val="28"/>
          <w:szCs w:val="28"/>
        </w:rPr>
        <w:t>的专业</w:t>
      </w:r>
      <w:r w:rsidR="00FD5715">
        <w:rPr>
          <w:rFonts w:ascii="仿宋" w:eastAsia="仿宋" w:hAnsi="仿宋" w:cs="宋体" w:hint="eastAsia"/>
          <w:snapToGrid w:val="0"/>
          <w:kern w:val="0"/>
          <w:sz w:val="28"/>
          <w:szCs w:val="28"/>
        </w:rPr>
        <w:t>基础</w:t>
      </w:r>
      <w:r w:rsidR="00FD5715" w:rsidRPr="00657E21">
        <w:rPr>
          <w:rFonts w:ascii="仿宋" w:eastAsia="仿宋" w:hAnsi="仿宋" w:cs="宋体" w:hint="eastAsia"/>
          <w:snapToGrid w:val="0"/>
          <w:kern w:val="0"/>
          <w:sz w:val="28"/>
          <w:szCs w:val="28"/>
        </w:rPr>
        <w:t>课程</w:t>
      </w:r>
      <w:r w:rsidR="00EE260A">
        <w:rPr>
          <w:rFonts w:ascii="仿宋" w:eastAsia="仿宋" w:hAnsi="仿宋" w:cs="宋体" w:hint="eastAsia"/>
          <w:snapToGrid w:val="0"/>
          <w:kern w:val="0"/>
          <w:sz w:val="28"/>
          <w:szCs w:val="28"/>
        </w:rPr>
        <w:t>。</w:t>
      </w:r>
      <w:r w:rsidR="00FD5715" w:rsidRPr="00FD5715">
        <w:rPr>
          <w:rFonts w:ascii="仿宋" w:eastAsia="仿宋" w:hAnsi="仿宋" w:cs="宋体" w:hint="eastAsia"/>
          <w:snapToGrid w:val="0"/>
          <w:kern w:val="0"/>
          <w:sz w:val="28"/>
          <w:szCs w:val="28"/>
        </w:rPr>
        <w:t>本课程将电工和电子的知识结合在一起，要求学生了解电路中基本元器件的作用、分析电路中元件的性能，掌握安全用电常识，叙述磁路与变压器的原理、了解异步电动机常识、掌握电力机车常用低压</w:t>
      </w:r>
      <w:r w:rsidR="00FD5715" w:rsidRPr="00FD5715">
        <w:rPr>
          <w:rFonts w:ascii="仿宋" w:eastAsia="仿宋" w:hAnsi="仿宋" w:cs="宋体" w:hint="eastAsia"/>
          <w:snapToGrid w:val="0"/>
          <w:kern w:val="0"/>
          <w:sz w:val="28"/>
          <w:szCs w:val="28"/>
        </w:rPr>
        <w:lastRenderedPageBreak/>
        <w:t>电器的原理、熟悉半导体器件的作用、分析多种直流稳压电源的工作原理。通过本课程的学习，使学生对机车常用电器设备的电路原理有基本掌握，为后续课程的学习奠定基础。</w:t>
      </w:r>
    </w:p>
    <w:p w14:paraId="271916EA" w14:textId="189781BA" w:rsidR="00657E21" w:rsidRPr="00E840AD" w:rsidRDefault="00657E2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4</w:t>
      </w:r>
      <w:r w:rsidRPr="00E840AD">
        <w:rPr>
          <w:rFonts w:ascii="仿宋" w:eastAsia="仿宋" w:hAnsi="仿宋" w:cs="宋体" w:hint="eastAsia"/>
          <w:snapToGrid w:val="0"/>
          <w:kern w:val="0"/>
          <w:sz w:val="28"/>
          <w:szCs w:val="28"/>
        </w:rPr>
        <w:t>.机械基础</w:t>
      </w:r>
    </w:p>
    <w:p w14:paraId="0890E8C7" w14:textId="4A668B1F" w:rsidR="00657E21" w:rsidRPr="00C55E13" w:rsidRDefault="00657E21"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《机械基础》是铁道机车</w:t>
      </w:r>
      <w:r w:rsidR="00317A3B">
        <w:rPr>
          <w:rFonts w:ascii="仿宋" w:eastAsia="仿宋" w:hAnsi="仿宋" w:cs="宋体" w:hint="eastAsia"/>
          <w:snapToGrid w:val="0"/>
          <w:kern w:val="0"/>
          <w:sz w:val="28"/>
          <w:szCs w:val="28"/>
        </w:rPr>
        <w:t>车辆制造与维护</w:t>
      </w:r>
      <w:r w:rsidRPr="00C55E13">
        <w:rPr>
          <w:rFonts w:ascii="仿宋" w:eastAsia="仿宋" w:hAnsi="仿宋" w:cs="宋体" w:hint="eastAsia"/>
          <w:snapToGrid w:val="0"/>
          <w:kern w:val="0"/>
          <w:sz w:val="28"/>
          <w:szCs w:val="28"/>
        </w:rPr>
        <w:t>专业</w:t>
      </w:r>
      <w:r w:rsidR="00EE260A">
        <w:rPr>
          <w:rFonts w:ascii="仿宋" w:eastAsia="仿宋" w:hAnsi="仿宋" w:cs="宋体" w:hint="eastAsia"/>
          <w:snapToGrid w:val="0"/>
          <w:kern w:val="0"/>
          <w:sz w:val="28"/>
          <w:szCs w:val="28"/>
        </w:rPr>
        <w:t>的专业</w:t>
      </w:r>
      <w:r w:rsidRPr="00C55E13">
        <w:rPr>
          <w:rFonts w:ascii="仿宋" w:eastAsia="仿宋" w:hAnsi="仿宋" w:cs="宋体" w:hint="eastAsia"/>
          <w:snapToGrid w:val="0"/>
          <w:kern w:val="0"/>
          <w:sz w:val="28"/>
          <w:szCs w:val="28"/>
        </w:rPr>
        <w:t>基础课程。本课程主要学习常用机构及其功能介绍、轴系零件的种类及其功能、轮传动和轮系机构的种类及功能、螺旋传动和蜗杆传动机构的类型及功能、带传动和链传动机构的类型及功能、液压传动的构成和液压元件及辅助装置等。主要任务是使学生掌握机械传动、常用材料、常用机构、机械零部件、液压与气压传动、公差与配合的基本知识和技能，具有运用标准、规范、手册和图册等相关技术资料的能力。</w:t>
      </w:r>
    </w:p>
    <w:p w14:paraId="3A3EBEA2" w14:textId="7E7B46F7" w:rsidR="00657E21" w:rsidRPr="00E840AD" w:rsidRDefault="00657E2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5.</w:t>
      </w:r>
      <w:r w:rsidRPr="00E840AD">
        <w:rPr>
          <w:rFonts w:ascii="仿宋" w:eastAsia="仿宋" w:hAnsi="仿宋" w:cs="宋体" w:hint="eastAsia"/>
          <w:snapToGrid w:val="0"/>
          <w:kern w:val="0"/>
          <w:sz w:val="28"/>
          <w:szCs w:val="28"/>
        </w:rPr>
        <w:t>机车</w:t>
      </w:r>
      <w:r w:rsidRPr="00E840AD">
        <w:rPr>
          <w:rFonts w:ascii="仿宋" w:eastAsia="仿宋" w:hAnsi="仿宋" w:cs="宋体"/>
          <w:snapToGrid w:val="0"/>
          <w:kern w:val="0"/>
          <w:sz w:val="28"/>
          <w:szCs w:val="28"/>
        </w:rPr>
        <w:t>电力电子技术</w:t>
      </w:r>
    </w:p>
    <w:p w14:paraId="10EB521C" w14:textId="37823962" w:rsidR="000502B8" w:rsidRPr="00C55E13" w:rsidRDefault="00657E21" w:rsidP="000502B8">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《机车电力电子技术》是</w:t>
      </w:r>
      <w:r w:rsidR="00FD5715" w:rsidRPr="00FD5715">
        <w:rPr>
          <w:rFonts w:ascii="仿宋" w:eastAsia="仿宋" w:hAnsi="仿宋" w:cs="宋体" w:hint="eastAsia"/>
          <w:snapToGrid w:val="0"/>
          <w:kern w:val="0"/>
          <w:sz w:val="28"/>
          <w:szCs w:val="28"/>
        </w:rPr>
        <w:t>是铁道机车车辆制造与维护专业</w:t>
      </w:r>
      <w:r w:rsidR="00EE260A">
        <w:rPr>
          <w:rFonts w:ascii="仿宋" w:eastAsia="仿宋" w:hAnsi="仿宋" w:cs="宋体" w:hint="eastAsia"/>
          <w:snapToGrid w:val="0"/>
          <w:kern w:val="0"/>
          <w:sz w:val="28"/>
          <w:szCs w:val="28"/>
        </w:rPr>
        <w:t>的专业</w:t>
      </w:r>
      <w:r w:rsidR="00FD5715" w:rsidRPr="00FD5715">
        <w:rPr>
          <w:rFonts w:ascii="仿宋" w:eastAsia="仿宋" w:hAnsi="仿宋" w:cs="宋体" w:hint="eastAsia"/>
          <w:snapToGrid w:val="0"/>
          <w:kern w:val="0"/>
          <w:sz w:val="28"/>
          <w:szCs w:val="28"/>
        </w:rPr>
        <w:t>基础课程</w:t>
      </w:r>
      <w:r w:rsidR="00FD5715">
        <w:rPr>
          <w:rFonts w:ascii="仿宋" w:eastAsia="仿宋" w:hAnsi="仿宋" w:cs="宋体" w:hint="eastAsia"/>
          <w:snapToGrid w:val="0"/>
          <w:kern w:val="0"/>
          <w:sz w:val="28"/>
          <w:szCs w:val="28"/>
        </w:rPr>
        <w:t>。</w:t>
      </w:r>
      <w:r w:rsidR="000502B8" w:rsidRPr="006908AB">
        <w:rPr>
          <w:rFonts w:ascii="仿宋" w:eastAsia="仿宋" w:hAnsi="仿宋" w:cs="宋体" w:hint="eastAsia"/>
          <w:snapToGrid w:val="0"/>
          <w:kern w:val="0"/>
          <w:sz w:val="28"/>
          <w:szCs w:val="28"/>
        </w:rPr>
        <w:t>主要讲授电力电子器件、电力电子变换电路、脉宽调制技术、驱动与保护电路、HXD3型机车的有关电力电子变换电路、基本逻辑电路、组合电路、触发器及时序逻辑电路。</w:t>
      </w:r>
      <w:r w:rsidR="000502B8" w:rsidRPr="00C55E13">
        <w:rPr>
          <w:rFonts w:ascii="仿宋" w:eastAsia="仿宋" w:hAnsi="仿宋" w:cs="宋体" w:hint="eastAsia"/>
          <w:snapToGrid w:val="0"/>
          <w:kern w:val="0"/>
          <w:sz w:val="28"/>
          <w:szCs w:val="28"/>
        </w:rPr>
        <w:t>通过学习，使学生对HXD机车变流器的组成、原理、功能有一个清晰的认知，并能正确分析突发故障。</w:t>
      </w:r>
    </w:p>
    <w:p w14:paraId="7FB1D752" w14:textId="2EB9B6EB" w:rsidR="00462CAE" w:rsidRPr="00E840AD" w:rsidRDefault="00462CAE"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6</w:t>
      </w:r>
      <w:r w:rsidRPr="00E840AD">
        <w:rPr>
          <w:rFonts w:ascii="仿宋" w:eastAsia="仿宋" w:hAnsi="仿宋" w:cs="宋体" w:hint="eastAsia"/>
          <w:snapToGrid w:val="0"/>
          <w:kern w:val="0"/>
          <w:sz w:val="28"/>
          <w:szCs w:val="28"/>
        </w:rPr>
        <w:t>.机车电机</w:t>
      </w:r>
    </w:p>
    <w:p w14:paraId="3E241AAC" w14:textId="1C2ADDD5" w:rsidR="000502B8" w:rsidRDefault="00462CAE" w:rsidP="00E840AD">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《机车电机》是铁道机车</w:t>
      </w:r>
      <w:r w:rsidR="003714AA">
        <w:rPr>
          <w:rFonts w:ascii="仿宋" w:eastAsia="仿宋" w:hAnsi="仿宋" w:cs="宋体" w:hint="eastAsia"/>
          <w:snapToGrid w:val="0"/>
          <w:kern w:val="0"/>
          <w:sz w:val="28"/>
          <w:szCs w:val="28"/>
        </w:rPr>
        <w:t>车辆制造与维护</w:t>
      </w:r>
      <w:r w:rsidRPr="00C55E13">
        <w:rPr>
          <w:rFonts w:ascii="仿宋" w:eastAsia="仿宋" w:hAnsi="仿宋" w:cs="宋体" w:hint="eastAsia"/>
          <w:snapToGrid w:val="0"/>
          <w:kern w:val="0"/>
          <w:sz w:val="28"/>
          <w:szCs w:val="28"/>
        </w:rPr>
        <w:t>专业</w:t>
      </w:r>
      <w:r w:rsidR="00EE260A">
        <w:rPr>
          <w:rFonts w:ascii="仿宋" w:eastAsia="仿宋" w:hAnsi="仿宋" w:cs="宋体" w:hint="eastAsia"/>
          <w:snapToGrid w:val="0"/>
          <w:kern w:val="0"/>
          <w:sz w:val="28"/>
          <w:szCs w:val="28"/>
        </w:rPr>
        <w:t>的专业</w:t>
      </w:r>
      <w:r w:rsidRPr="00C55E13">
        <w:rPr>
          <w:rFonts w:ascii="仿宋" w:eastAsia="仿宋" w:hAnsi="仿宋" w:cs="宋体" w:hint="eastAsia"/>
          <w:snapToGrid w:val="0"/>
          <w:kern w:val="0"/>
          <w:sz w:val="28"/>
          <w:szCs w:val="28"/>
        </w:rPr>
        <w:t>基础课程，</w:t>
      </w:r>
      <w:r w:rsidR="000502B8" w:rsidRPr="000502B8">
        <w:rPr>
          <w:rFonts w:ascii="仿宋" w:eastAsia="仿宋" w:hAnsi="仿宋" w:cs="宋体" w:hint="eastAsia"/>
          <w:snapToGrid w:val="0"/>
          <w:kern w:val="0"/>
          <w:sz w:val="28"/>
          <w:szCs w:val="28"/>
        </w:rPr>
        <w:t>内容主要包括直流电机、直流牵引电机、脉流牵引电机、交流电机、交流牵引电机等机车用电机；通过本课程的学习使学生掌握机车电机的结构原理和维修保养，以满足机车</w:t>
      </w:r>
      <w:r w:rsidR="009E67D0">
        <w:rPr>
          <w:rFonts w:ascii="仿宋" w:eastAsia="仿宋" w:hAnsi="仿宋" w:cs="宋体" w:hint="eastAsia"/>
          <w:snapToGrid w:val="0"/>
          <w:kern w:val="0"/>
          <w:sz w:val="28"/>
          <w:szCs w:val="28"/>
        </w:rPr>
        <w:t>制造与</w:t>
      </w:r>
      <w:r w:rsidR="009E67D0">
        <w:rPr>
          <w:rFonts w:ascii="仿宋" w:eastAsia="仿宋" w:hAnsi="仿宋" w:cs="宋体"/>
          <w:snapToGrid w:val="0"/>
          <w:kern w:val="0"/>
          <w:sz w:val="28"/>
          <w:szCs w:val="28"/>
        </w:rPr>
        <w:t>维护人员</w:t>
      </w:r>
      <w:r w:rsidR="000502B8" w:rsidRPr="000502B8">
        <w:rPr>
          <w:rFonts w:ascii="仿宋" w:eastAsia="仿宋" w:hAnsi="仿宋" w:cs="宋体" w:hint="eastAsia"/>
          <w:snapToGrid w:val="0"/>
          <w:kern w:val="0"/>
          <w:sz w:val="28"/>
          <w:szCs w:val="28"/>
        </w:rPr>
        <w:t>和机车检修员对电机原理与结构、电机故障判断和处理的能力要求。</w:t>
      </w:r>
    </w:p>
    <w:p w14:paraId="7BF40C56" w14:textId="20141987" w:rsidR="00423201" w:rsidRPr="00E840AD" w:rsidRDefault="0042320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7</w:t>
      </w:r>
      <w:r w:rsidRPr="00E840AD">
        <w:rPr>
          <w:rFonts w:ascii="仿宋" w:eastAsia="仿宋" w:hAnsi="仿宋" w:cs="宋体" w:hint="eastAsia"/>
          <w:snapToGrid w:val="0"/>
          <w:kern w:val="0"/>
          <w:sz w:val="28"/>
          <w:szCs w:val="28"/>
        </w:rPr>
        <w:t>.机车总体</w:t>
      </w:r>
      <w:r w:rsidR="00CD4101" w:rsidRPr="00E840AD">
        <w:rPr>
          <w:rFonts w:ascii="仿宋" w:eastAsia="仿宋" w:hAnsi="仿宋" w:cs="宋体" w:hint="eastAsia"/>
          <w:snapToGrid w:val="0"/>
          <w:kern w:val="0"/>
          <w:sz w:val="28"/>
          <w:szCs w:val="28"/>
        </w:rPr>
        <w:t>及走行部</w:t>
      </w:r>
    </w:p>
    <w:p w14:paraId="39663B8E" w14:textId="4D81377A" w:rsidR="000502B8" w:rsidRPr="00C55E13" w:rsidRDefault="00423201" w:rsidP="000502B8">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lastRenderedPageBreak/>
        <w:t>《</w:t>
      </w:r>
      <w:r w:rsidR="00CD4101" w:rsidRPr="00CD4101">
        <w:rPr>
          <w:rFonts w:ascii="仿宋" w:eastAsia="仿宋" w:hAnsi="仿宋" w:cs="宋体" w:hint="eastAsia"/>
          <w:snapToGrid w:val="0"/>
          <w:kern w:val="0"/>
          <w:sz w:val="28"/>
          <w:szCs w:val="28"/>
        </w:rPr>
        <w:t>机车总体及走行部</w:t>
      </w:r>
      <w:r w:rsidRPr="00C55E13">
        <w:rPr>
          <w:rFonts w:ascii="仿宋" w:eastAsia="仿宋" w:hAnsi="仿宋" w:cs="宋体" w:hint="eastAsia"/>
          <w:snapToGrid w:val="0"/>
          <w:kern w:val="0"/>
          <w:sz w:val="28"/>
          <w:szCs w:val="28"/>
        </w:rPr>
        <w:t>》是铁道机车</w:t>
      </w:r>
      <w:r w:rsidR="00CD4101">
        <w:rPr>
          <w:rFonts w:ascii="仿宋" w:eastAsia="仿宋" w:hAnsi="仿宋" w:cs="宋体" w:hint="eastAsia"/>
          <w:snapToGrid w:val="0"/>
          <w:kern w:val="0"/>
          <w:sz w:val="28"/>
          <w:szCs w:val="28"/>
        </w:rPr>
        <w:t>车辆制造与维护</w:t>
      </w:r>
      <w:r w:rsidRPr="00C55E13">
        <w:rPr>
          <w:rFonts w:ascii="仿宋" w:eastAsia="仿宋" w:hAnsi="仿宋" w:cs="宋体" w:hint="eastAsia"/>
          <w:snapToGrid w:val="0"/>
          <w:kern w:val="0"/>
          <w:sz w:val="28"/>
          <w:szCs w:val="28"/>
        </w:rPr>
        <w:t>专业</w:t>
      </w:r>
      <w:r w:rsidR="00EE260A">
        <w:rPr>
          <w:rFonts w:ascii="仿宋" w:eastAsia="仿宋" w:hAnsi="仿宋" w:cs="宋体" w:hint="eastAsia"/>
          <w:snapToGrid w:val="0"/>
          <w:kern w:val="0"/>
          <w:sz w:val="28"/>
          <w:szCs w:val="28"/>
        </w:rPr>
        <w:t>的专业</w:t>
      </w:r>
      <w:r w:rsidR="000502B8">
        <w:rPr>
          <w:rFonts w:ascii="仿宋" w:eastAsia="仿宋" w:hAnsi="仿宋" w:cs="宋体" w:hint="eastAsia"/>
          <w:snapToGrid w:val="0"/>
          <w:kern w:val="0"/>
          <w:sz w:val="28"/>
          <w:szCs w:val="28"/>
        </w:rPr>
        <w:t>基础</w:t>
      </w:r>
      <w:r w:rsidRPr="00C55E13">
        <w:rPr>
          <w:rFonts w:ascii="仿宋" w:eastAsia="仿宋" w:hAnsi="仿宋" w:cs="宋体" w:hint="eastAsia"/>
          <w:snapToGrid w:val="0"/>
          <w:kern w:val="0"/>
          <w:sz w:val="28"/>
          <w:szCs w:val="28"/>
        </w:rPr>
        <w:t>课程。</w:t>
      </w:r>
      <w:r w:rsidR="000502B8">
        <w:rPr>
          <w:rFonts w:ascii="仿宋" w:eastAsia="仿宋" w:hAnsi="仿宋" w:cs="宋体" w:hint="eastAsia"/>
          <w:snapToGrid w:val="0"/>
          <w:kern w:val="0"/>
          <w:sz w:val="28"/>
          <w:szCs w:val="28"/>
        </w:rPr>
        <w:t>内容</w:t>
      </w:r>
      <w:r w:rsidR="000502B8">
        <w:rPr>
          <w:rFonts w:ascii="仿宋" w:eastAsia="仿宋" w:hAnsi="仿宋" w:cs="宋体"/>
          <w:snapToGrid w:val="0"/>
          <w:kern w:val="0"/>
          <w:sz w:val="28"/>
          <w:szCs w:val="28"/>
        </w:rPr>
        <w:t>主要</w:t>
      </w:r>
      <w:r w:rsidR="000502B8" w:rsidRPr="00577D16">
        <w:rPr>
          <w:rFonts w:ascii="仿宋" w:eastAsia="仿宋" w:hAnsi="仿宋" w:cs="宋体" w:hint="eastAsia"/>
          <w:snapToGrid w:val="0"/>
          <w:kern w:val="0"/>
          <w:sz w:val="28"/>
          <w:szCs w:val="28"/>
        </w:rPr>
        <w:t>以HXD1、 HXD2、 HXD3B、韶山9、东风4B、HXN3、HXN5等型电力/内燃机车为例</w:t>
      </w:r>
      <w:r w:rsidR="000502B8">
        <w:rPr>
          <w:rFonts w:ascii="仿宋" w:eastAsia="仿宋" w:hAnsi="仿宋" w:cs="宋体" w:hint="eastAsia"/>
          <w:snapToGrid w:val="0"/>
          <w:kern w:val="0"/>
          <w:sz w:val="28"/>
          <w:szCs w:val="28"/>
        </w:rPr>
        <w:t>讲解</w:t>
      </w:r>
      <w:r w:rsidR="000502B8" w:rsidRPr="00577D16">
        <w:rPr>
          <w:rFonts w:ascii="仿宋" w:eastAsia="仿宋" w:hAnsi="仿宋" w:cs="宋体" w:hint="eastAsia"/>
          <w:snapToGrid w:val="0"/>
          <w:kern w:val="0"/>
          <w:sz w:val="28"/>
          <w:szCs w:val="28"/>
        </w:rPr>
        <w:t>机车的总体组成</w:t>
      </w:r>
      <w:r w:rsidR="000502B8">
        <w:rPr>
          <w:rFonts w:ascii="仿宋" w:eastAsia="仿宋" w:hAnsi="仿宋" w:cs="宋体" w:hint="eastAsia"/>
          <w:snapToGrid w:val="0"/>
          <w:kern w:val="0"/>
          <w:sz w:val="28"/>
          <w:szCs w:val="28"/>
        </w:rPr>
        <w:t>和</w:t>
      </w:r>
      <w:r w:rsidR="000502B8">
        <w:rPr>
          <w:rFonts w:ascii="仿宋" w:eastAsia="仿宋" w:hAnsi="仿宋" w:cs="宋体"/>
          <w:snapToGrid w:val="0"/>
          <w:kern w:val="0"/>
          <w:sz w:val="28"/>
          <w:szCs w:val="28"/>
        </w:rPr>
        <w:t>工作原理</w:t>
      </w:r>
      <w:r w:rsidR="000502B8" w:rsidRPr="00577D16">
        <w:rPr>
          <w:rFonts w:ascii="仿宋" w:eastAsia="仿宋" w:hAnsi="仿宋" w:cs="宋体" w:hint="eastAsia"/>
          <w:snapToGrid w:val="0"/>
          <w:kern w:val="0"/>
          <w:sz w:val="28"/>
          <w:szCs w:val="28"/>
        </w:rPr>
        <w:t>，电力/内燃机车各组成部分的作用和结构，电力/内燃机车总体检修的工艺流程及具体检修程序</w:t>
      </w:r>
      <w:r w:rsidR="000502B8">
        <w:rPr>
          <w:rFonts w:ascii="仿宋" w:eastAsia="仿宋" w:hAnsi="仿宋" w:cs="宋体" w:hint="eastAsia"/>
          <w:snapToGrid w:val="0"/>
          <w:kern w:val="0"/>
          <w:sz w:val="28"/>
          <w:szCs w:val="28"/>
        </w:rPr>
        <w:t>等</w:t>
      </w:r>
      <w:r w:rsidR="000502B8" w:rsidRPr="00577D16">
        <w:rPr>
          <w:rFonts w:ascii="仿宋" w:eastAsia="仿宋" w:hAnsi="仿宋" w:cs="宋体" w:hint="eastAsia"/>
          <w:snapToGrid w:val="0"/>
          <w:kern w:val="0"/>
          <w:sz w:val="28"/>
          <w:szCs w:val="28"/>
        </w:rPr>
        <w:t>。</w:t>
      </w:r>
      <w:r w:rsidR="000502B8">
        <w:rPr>
          <w:rFonts w:ascii="仿宋" w:eastAsia="仿宋" w:hAnsi="仿宋" w:cs="宋体" w:hint="eastAsia"/>
          <w:snapToGrid w:val="0"/>
          <w:kern w:val="0"/>
          <w:sz w:val="28"/>
          <w:szCs w:val="28"/>
        </w:rPr>
        <w:t>使学生在</w:t>
      </w:r>
      <w:r w:rsidR="000502B8">
        <w:rPr>
          <w:rFonts w:ascii="仿宋" w:eastAsia="仿宋" w:hAnsi="仿宋" w:cs="宋体"/>
          <w:snapToGrid w:val="0"/>
          <w:kern w:val="0"/>
          <w:sz w:val="28"/>
          <w:szCs w:val="28"/>
        </w:rPr>
        <w:t>掌握机车总体技术相关</w:t>
      </w:r>
      <w:r w:rsidR="000502B8" w:rsidRPr="00C55E13">
        <w:rPr>
          <w:rFonts w:ascii="仿宋" w:eastAsia="仿宋" w:hAnsi="仿宋" w:cs="宋体" w:hint="eastAsia"/>
          <w:snapToGrid w:val="0"/>
          <w:kern w:val="0"/>
          <w:sz w:val="28"/>
          <w:szCs w:val="28"/>
        </w:rPr>
        <w:t>知识的基础上，</w:t>
      </w:r>
      <w:r w:rsidR="000502B8">
        <w:rPr>
          <w:rFonts w:ascii="仿宋" w:eastAsia="仿宋" w:hAnsi="仿宋" w:cs="宋体" w:hint="eastAsia"/>
          <w:snapToGrid w:val="0"/>
          <w:kern w:val="0"/>
          <w:sz w:val="28"/>
          <w:szCs w:val="28"/>
        </w:rPr>
        <w:t>突出专业技能的训练，注重学生学习能力、思维能力等方面的能力培养</w:t>
      </w:r>
      <w:r w:rsidR="000502B8" w:rsidRPr="00C55E13">
        <w:rPr>
          <w:rFonts w:ascii="仿宋" w:eastAsia="仿宋" w:hAnsi="仿宋" w:cs="宋体" w:hint="eastAsia"/>
          <w:snapToGrid w:val="0"/>
          <w:kern w:val="0"/>
          <w:sz w:val="28"/>
          <w:szCs w:val="28"/>
        </w:rPr>
        <w:t>。</w:t>
      </w:r>
    </w:p>
    <w:p w14:paraId="2E693A05" w14:textId="2207929A" w:rsidR="00423201" w:rsidRPr="00E840AD" w:rsidRDefault="0042320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8.</w:t>
      </w:r>
      <w:r w:rsidR="00CD4101" w:rsidRPr="00E840AD">
        <w:rPr>
          <w:rFonts w:ascii="仿宋" w:eastAsia="仿宋" w:hAnsi="仿宋" w:cs="宋体" w:hint="eastAsia"/>
          <w:snapToGrid w:val="0"/>
          <w:kern w:val="0"/>
          <w:sz w:val="28"/>
          <w:szCs w:val="28"/>
        </w:rPr>
        <w:t>机车牵引动力系统</w:t>
      </w:r>
    </w:p>
    <w:p w14:paraId="15E39242" w14:textId="51A4D7D4" w:rsidR="00423201" w:rsidRDefault="00423201"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w:t>
      </w:r>
      <w:r w:rsidR="00CD4101" w:rsidRPr="00CD4101">
        <w:rPr>
          <w:rFonts w:ascii="仿宋" w:eastAsia="仿宋" w:hAnsi="仿宋" w:cs="宋体" w:hint="eastAsia"/>
          <w:snapToGrid w:val="0"/>
          <w:kern w:val="0"/>
          <w:sz w:val="28"/>
          <w:szCs w:val="28"/>
        </w:rPr>
        <w:t>机车牵引动力系统</w:t>
      </w:r>
      <w:r w:rsidRPr="00C55E13">
        <w:rPr>
          <w:rFonts w:ascii="仿宋" w:eastAsia="仿宋" w:hAnsi="仿宋" w:cs="宋体" w:hint="eastAsia"/>
          <w:snapToGrid w:val="0"/>
          <w:kern w:val="0"/>
          <w:sz w:val="28"/>
          <w:szCs w:val="28"/>
        </w:rPr>
        <w:t>》</w:t>
      </w:r>
      <w:r w:rsidR="000502B8" w:rsidRPr="00C55E13">
        <w:rPr>
          <w:rFonts w:ascii="仿宋" w:eastAsia="仿宋" w:hAnsi="仿宋" w:cs="宋体" w:hint="eastAsia"/>
          <w:snapToGrid w:val="0"/>
          <w:kern w:val="0"/>
          <w:sz w:val="28"/>
          <w:szCs w:val="28"/>
        </w:rPr>
        <w:t>是铁道机车</w:t>
      </w:r>
      <w:r w:rsidR="000502B8">
        <w:rPr>
          <w:rFonts w:ascii="仿宋" w:eastAsia="仿宋" w:hAnsi="仿宋" w:cs="宋体" w:hint="eastAsia"/>
          <w:snapToGrid w:val="0"/>
          <w:kern w:val="0"/>
          <w:sz w:val="28"/>
          <w:szCs w:val="28"/>
        </w:rPr>
        <w:t>车辆制造与维护</w:t>
      </w:r>
      <w:r w:rsidR="000502B8" w:rsidRPr="00C55E13">
        <w:rPr>
          <w:rFonts w:ascii="仿宋" w:eastAsia="仿宋" w:hAnsi="仿宋" w:cs="宋体" w:hint="eastAsia"/>
          <w:snapToGrid w:val="0"/>
          <w:kern w:val="0"/>
          <w:sz w:val="28"/>
          <w:szCs w:val="28"/>
        </w:rPr>
        <w:t>专业</w:t>
      </w:r>
      <w:r w:rsidR="00EE260A">
        <w:rPr>
          <w:rFonts w:ascii="仿宋" w:eastAsia="仿宋" w:hAnsi="仿宋" w:cs="宋体" w:hint="eastAsia"/>
          <w:snapToGrid w:val="0"/>
          <w:kern w:val="0"/>
          <w:sz w:val="28"/>
          <w:szCs w:val="28"/>
        </w:rPr>
        <w:t>的专业</w:t>
      </w:r>
      <w:r w:rsidR="000502B8">
        <w:rPr>
          <w:rFonts w:ascii="仿宋" w:eastAsia="仿宋" w:hAnsi="仿宋" w:cs="宋体" w:hint="eastAsia"/>
          <w:snapToGrid w:val="0"/>
          <w:kern w:val="0"/>
          <w:sz w:val="28"/>
          <w:szCs w:val="28"/>
        </w:rPr>
        <w:t>基础</w:t>
      </w:r>
      <w:r w:rsidR="000502B8" w:rsidRPr="00C55E13">
        <w:rPr>
          <w:rFonts w:ascii="仿宋" w:eastAsia="仿宋" w:hAnsi="仿宋" w:cs="宋体" w:hint="eastAsia"/>
          <w:snapToGrid w:val="0"/>
          <w:kern w:val="0"/>
          <w:sz w:val="28"/>
          <w:szCs w:val="28"/>
        </w:rPr>
        <w:t>课程。</w:t>
      </w:r>
      <w:r w:rsidR="000502B8" w:rsidRPr="000502B8">
        <w:rPr>
          <w:rFonts w:ascii="仿宋" w:eastAsia="仿宋" w:hAnsi="仿宋" w:cs="宋体" w:hint="eastAsia"/>
          <w:snapToGrid w:val="0"/>
          <w:kern w:val="0"/>
          <w:sz w:val="28"/>
          <w:szCs w:val="28"/>
        </w:rPr>
        <w:t>课程主要内容为DF8B型内燃机车柴油机的基本结构、工作原理、各系统的功能组成及常见的故障处理。通过系统学习，使学生对柴油机的工作原理有清楚认知，在担当牵引运行任务过程中，能正确分析处理常见的柴油机故障，熟练掌握机车柴油机相应的知识技能，符合铁路机车</w:t>
      </w:r>
      <w:r w:rsidR="009E67D0">
        <w:rPr>
          <w:rFonts w:ascii="仿宋" w:eastAsia="仿宋" w:hAnsi="仿宋" w:cs="宋体" w:hint="eastAsia"/>
          <w:snapToGrid w:val="0"/>
          <w:kern w:val="0"/>
          <w:sz w:val="28"/>
          <w:szCs w:val="28"/>
        </w:rPr>
        <w:t>车辆制造</w:t>
      </w:r>
      <w:r w:rsidR="009E67D0">
        <w:rPr>
          <w:rFonts w:ascii="仿宋" w:eastAsia="仿宋" w:hAnsi="仿宋" w:cs="宋体"/>
          <w:snapToGrid w:val="0"/>
          <w:kern w:val="0"/>
          <w:sz w:val="28"/>
          <w:szCs w:val="28"/>
        </w:rPr>
        <w:t>与维护</w:t>
      </w:r>
      <w:r w:rsidR="000502B8" w:rsidRPr="000502B8">
        <w:rPr>
          <w:rFonts w:ascii="仿宋" w:eastAsia="仿宋" w:hAnsi="仿宋" w:cs="宋体" w:hint="eastAsia"/>
          <w:snapToGrid w:val="0"/>
          <w:kern w:val="0"/>
          <w:sz w:val="28"/>
          <w:szCs w:val="28"/>
        </w:rPr>
        <w:t>岗位的职业能力要求。</w:t>
      </w:r>
    </w:p>
    <w:p w14:paraId="0058A99E" w14:textId="27718050" w:rsidR="000502B8" w:rsidRPr="00D70AC6" w:rsidRDefault="000502B8" w:rsidP="00C55E13">
      <w:pPr>
        <w:widowControl/>
        <w:snapToGrid w:val="0"/>
        <w:spacing w:line="520" w:lineRule="exact"/>
        <w:ind w:firstLineChars="200" w:firstLine="560"/>
        <w:rPr>
          <w:rFonts w:ascii="仿宋" w:eastAsia="仿宋" w:hAnsi="仿宋" w:cs="宋体"/>
          <w:snapToGrid w:val="0"/>
          <w:kern w:val="0"/>
          <w:sz w:val="28"/>
          <w:szCs w:val="28"/>
        </w:rPr>
      </w:pPr>
      <w:r w:rsidRPr="00D70AC6">
        <w:rPr>
          <w:rFonts w:ascii="仿宋" w:eastAsia="仿宋" w:hAnsi="仿宋" w:cs="宋体" w:hint="eastAsia"/>
          <w:snapToGrid w:val="0"/>
          <w:kern w:val="0"/>
          <w:sz w:val="28"/>
          <w:szCs w:val="28"/>
        </w:rPr>
        <w:t>9</w:t>
      </w:r>
      <w:r w:rsidRPr="00D70AC6">
        <w:rPr>
          <w:rFonts w:ascii="仿宋" w:eastAsia="仿宋" w:hAnsi="仿宋" w:cs="宋体"/>
          <w:snapToGrid w:val="0"/>
          <w:kern w:val="0"/>
          <w:sz w:val="28"/>
          <w:szCs w:val="28"/>
        </w:rPr>
        <w:t>.</w:t>
      </w:r>
      <w:r w:rsidRPr="00D70AC6">
        <w:rPr>
          <w:rFonts w:ascii="仿宋" w:eastAsia="仿宋" w:hAnsi="仿宋" w:cs="宋体" w:hint="eastAsia"/>
          <w:snapToGrid w:val="0"/>
          <w:kern w:val="0"/>
          <w:sz w:val="28"/>
          <w:szCs w:val="28"/>
        </w:rPr>
        <w:t>车辆构造</w:t>
      </w:r>
    </w:p>
    <w:p w14:paraId="48543C3A" w14:textId="379D6C56" w:rsidR="000502B8" w:rsidRPr="00D70AC6" w:rsidRDefault="000502B8" w:rsidP="000502B8">
      <w:pPr>
        <w:widowControl/>
        <w:snapToGrid w:val="0"/>
        <w:spacing w:line="520" w:lineRule="exact"/>
        <w:ind w:firstLineChars="200" w:firstLine="560"/>
        <w:rPr>
          <w:rFonts w:ascii="仿宋" w:eastAsia="仿宋" w:hAnsi="仿宋" w:cs="宋体"/>
          <w:snapToGrid w:val="0"/>
          <w:kern w:val="0"/>
          <w:sz w:val="28"/>
          <w:szCs w:val="28"/>
        </w:rPr>
      </w:pPr>
      <w:r w:rsidRPr="00D70AC6">
        <w:rPr>
          <w:rFonts w:ascii="仿宋" w:eastAsia="仿宋" w:hAnsi="仿宋" w:cs="宋体" w:hint="eastAsia"/>
          <w:snapToGrid w:val="0"/>
          <w:kern w:val="0"/>
          <w:sz w:val="28"/>
          <w:szCs w:val="28"/>
        </w:rPr>
        <w:t>《车辆构造》是铁道机车车辆制造与维护专业</w:t>
      </w:r>
      <w:r w:rsidR="00EE260A" w:rsidRPr="00D70AC6">
        <w:rPr>
          <w:rFonts w:ascii="仿宋" w:eastAsia="仿宋" w:hAnsi="仿宋" w:cs="宋体" w:hint="eastAsia"/>
          <w:snapToGrid w:val="0"/>
          <w:kern w:val="0"/>
          <w:sz w:val="28"/>
          <w:szCs w:val="28"/>
        </w:rPr>
        <w:t>的专业</w:t>
      </w:r>
      <w:r w:rsidRPr="00D70AC6">
        <w:rPr>
          <w:rFonts w:ascii="仿宋" w:eastAsia="仿宋" w:hAnsi="仿宋" w:cs="宋体" w:hint="eastAsia"/>
          <w:snapToGrid w:val="0"/>
          <w:kern w:val="0"/>
          <w:sz w:val="28"/>
          <w:szCs w:val="28"/>
        </w:rPr>
        <w:t>核心课程，主要学习</w:t>
      </w:r>
      <w:r w:rsidR="00F70920" w:rsidRPr="00D70AC6">
        <w:rPr>
          <w:rFonts w:ascii="仿宋" w:eastAsia="仿宋" w:hAnsi="仿宋" w:cs="宋体" w:hint="eastAsia"/>
          <w:snapToGrid w:val="0"/>
          <w:kern w:val="0"/>
          <w:sz w:val="28"/>
          <w:szCs w:val="28"/>
        </w:rPr>
        <w:t>车辆总体构造、</w:t>
      </w:r>
      <w:r w:rsidRPr="00D70AC6">
        <w:rPr>
          <w:rFonts w:ascii="仿宋" w:eastAsia="仿宋" w:hAnsi="仿宋" w:cs="宋体" w:hint="eastAsia"/>
          <w:snapToGrid w:val="0"/>
          <w:kern w:val="0"/>
          <w:sz w:val="28"/>
          <w:szCs w:val="28"/>
        </w:rPr>
        <w:t>车辆轮对、轴承轴箱装置、货车转向架、客车转向架、车辆车体、车辆运行性能等知识，掌握铁路客车和货车的基本结构、各部件的基本组成和原理，掌握车辆的检查、维修和维护保养</w:t>
      </w:r>
      <w:r w:rsidR="00D70AC6" w:rsidRPr="00D70AC6">
        <w:rPr>
          <w:rFonts w:ascii="仿宋" w:eastAsia="仿宋" w:hAnsi="仿宋" w:cs="宋体" w:hint="eastAsia"/>
          <w:snapToGrid w:val="0"/>
          <w:kern w:val="0"/>
          <w:sz w:val="28"/>
          <w:szCs w:val="28"/>
        </w:rPr>
        <w:t>的</w:t>
      </w:r>
      <w:r w:rsidR="00D70AC6" w:rsidRPr="00D70AC6">
        <w:rPr>
          <w:rFonts w:ascii="仿宋" w:eastAsia="仿宋" w:hAnsi="仿宋" w:cs="宋体"/>
          <w:snapToGrid w:val="0"/>
          <w:kern w:val="0"/>
          <w:sz w:val="28"/>
          <w:szCs w:val="28"/>
        </w:rPr>
        <w:t>专项技能</w:t>
      </w:r>
      <w:r w:rsidRPr="00D70AC6">
        <w:rPr>
          <w:rFonts w:ascii="仿宋" w:eastAsia="仿宋" w:hAnsi="仿宋" w:cs="宋体" w:hint="eastAsia"/>
          <w:snapToGrid w:val="0"/>
          <w:kern w:val="0"/>
          <w:sz w:val="28"/>
          <w:szCs w:val="28"/>
        </w:rPr>
        <w:t>，能够完成车辆组装、分解等工作，处理车辆常见故障，以铁道车辆机械部件检修为任务、</w:t>
      </w:r>
      <w:r w:rsidR="00D70AC6" w:rsidRPr="00D70AC6">
        <w:rPr>
          <w:rFonts w:ascii="仿宋" w:eastAsia="仿宋" w:hAnsi="仿宋" w:cs="宋体" w:hint="eastAsia"/>
          <w:snapToGrid w:val="0"/>
          <w:kern w:val="0"/>
          <w:sz w:val="28"/>
          <w:szCs w:val="28"/>
        </w:rPr>
        <w:t>以</w:t>
      </w:r>
      <w:r w:rsidR="00D70AC6" w:rsidRPr="00D70AC6">
        <w:rPr>
          <w:rFonts w:ascii="仿宋" w:eastAsia="仿宋" w:hAnsi="仿宋" w:cs="宋体"/>
          <w:snapToGrid w:val="0"/>
          <w:kern w:val="0"/>
          <w:sz w:val="28"/>
          <w:szCs w:val="28"/>
        </w:rPr>
        <w:t>车辆</w:t>
      </w:r>
      <w:r w:rsidRPr="00D70AC6">
        <w:rPr>
          <w:rFonts w:ascii="仿宋" w:eastAsia="仿宋" w:hAnsi="仿宋" w:cs="宋体" w:hint="eastAsia"/>
          <w:snapToGrid w:val="0"/>
          <w:kern w:val="0"/>
          <w:sz w:val="28"/>
          <w:szCs w:val="28"/>
        </w:rPr>
        <w:t>部件的结构认知为导向</w:t>
      </w:r>
      <w:r w:rsidR="00D70AC6" w:rsidRPr="00D70AC6">
        <w:rPr>
          <w:rFonts w:ascii="仿宋" w:eastAsia="仿宋" w:hAnsi="仿宋" w:cs="宋体" w:hint="eastAsia"/>
          <w:snapToGrid w:val="0"/>
          <w:kern w:val="0"/>
          <w:sz w:val="28"/>
          <w:szCs w:val="28"/>
        </w:rPr>
        <w:t>，</w:t>
      </w:r>
      <w:r w:rsidRPr="00D70AC6">
        <w:rPr>
          <w:rFonts w:ascii="仿宋" w:eastAsia="仿宋" w:hAnsi="仿宋" w:cs="宋体" w:hint="eastAsia"/>
          <w:snapToGrid w:val="0"/>
          <w:kern w:val="0"/>
          <w:sz w:val="28"/>
          <w:szCs w:val="28"/>
        </w:rPr>
        <w:t>培养学生面向</w:t>
      </w:r>
      <w:r w:rsidR="00D70AC6" w:rsidRPr="00D70AC6">
        <w:rPr>
          <w:rFonts w:ascii="仿宋" w:eastAsia="仿宋" w:hAnsi="仿宋" w:cs="宋体" w:hint="eastAsia"/>
          <w:snapToGrid w:val="0"/>
          <w:kern w:val="0"/>
          <w:sz w:val="28"/>
          <w:szCs w:val="28"/>
        </w:rPr>
        <w:t>铁路机车车辆制造与维护岗位</w:t>
      </w:r>
      <w:r w:rsidRPr="00D70AC6">
        <w:rPr>
          <w:rFonts w:ascii="仿宋" w:eastAsia="仿宋" w:hAnsi="仿宋" w:cs="宋体" w:hint="eastAsia"/>
          <w:snapToGrid w:val="0"/>
          <w:kern w:val="0"/>
          <w:sz w:val="28"/>
          <w:szCs w:val="28"/>
        </w:rPr>
        <w:t>的实际动手能力。</w:t>
      </w:r>
    </w:p>
    <w:p w14:paraId="29B20C9B" w14:textId="2337C4A0" w:rsidR="000502B8" w:rsidRPr="00D70AC6" w:rsidRDefault="000502B8" w:rsidP="00C55E13">
      <w:pPr>
        <w:widowControl/>
        <w:snapToGrid w:val="0"/>
        <w:spacing w:line="520" w:lineRule="exact"/>
        <w:ind w:firstLineChars="200" w:firstLine="560"/>
        <w:rPr>
          <w:rFonts w:ascii="仿宋" w:eastAsia="仿宋" w:hAnsi="仿宋" w:cs="宋体"/>
          <w:snapToGrid w:val="0"/>
          <w:kern w:val="0"/>
          <w:sz w:val="28"/>
          <w:szCs w:val="28"/>
        </w:rPr>
      </w:pPr>
      <w:r w:rsidRPr="00D70AC6">
        <w:rPr>
          <w:rFonts w:ascii="仿宋" w:eastAsia="仿宋" w:hAnsi="仿宋" w:cs="宋体" w:hint="eastAsia"/>
          <w:snapToGrid w:val="0"/>
          <w:kern w:val="0"/>
          <w:sz w:val="28"/>
          <w:szCs w:val="28"/>
        </w:rPr>
        <w:t>1</w:t>
      </w:r>
      <w:r w:rsidRPr="00D70AC6">
        <w:rPr>
          <w:rFonts w:ascii="仿宋" w:eastAsia="仿宋" w:hAnsi="仿宋" w:cs="宋体"/>
          <w:snapToGrid w:val="0"/>
          <w:kern w:val="0"/>
          <w:sz w:val="28"/>
          <w:szCs w:val="28"/>
        </w:rPr>
        <w:t>0.</w:t>
      </w:r>
      <w:r w:rsidRPr="00D70AC6">
        <w:rPr>
          <w:rFonts w:ascii="仿宋" w:eastAsia="仿宋" w:hAnsi="仿宋" w:cs="宋体" w:hint="eastAsia"/>
          <w:snapToGrid w:val="0"/>
          <w:kern w:val="0"/>
          <w:sz w:val="28"/>
          <w:szCs w:val="28"/>
        </w:rPr>
        <w:t>机车车辆检测技术</w:t>
      </w:r>
    </w:p>
    <w:p w14:paraId="2D7EFB01" w14:textId="5F9712F2" w:rsidR="000502B8" w:rsidRPr="00D70AC6" w:rsidRDefault="000502B8" w:rsidP="00C55E13">
      <w:pPr>
        <w:widowControl/>
        <w:snapToGrid w:val="0"/>
        <w:spacing w:line="520" w:lineRule="exact"/>
        <w:ind w:firstLineChars="200" w:firstLine="560"/>
        <w:rPr>
          <w:rFonts w:ascii="仿宋" w:eastAsia="仿宋" w:hAnsi="仿宋" w:cs="宋体"/>
          <w:snapToGrid w:val="0"/>
          <w:kern w:val="0"/>
          <w:sz w:val="28"/>
          <w:szCs w:val="28"/>
        </w:rPr>
      </w:pPr>
      <w:r w:rsidRPr="00D70AC6">
        <w:rPr>
          <w:rFonts w:ascii="仿宋" w:eastAsia="仿宋" w:hAnsi="仿宋" w:cs="宋体" w:hint="eastAsia"/>
          <w:snapToGrid w:val="0"/>
          <w:kern w:val="0"/>
          <w:sz w:val="28"/>
          <w:szCs w:val="28"/>
        </w:rPr>
        <w:t>《机车车辆检测技术》是铁道机车车辆制造与维护专业</w:t>
      </w:r>
      <w:r w:rsidR="00EE260A" w:rsidRPr="00D70AC6">
        <w:rPr>
          <w:rFonts w:ascii="仿宋" w:eastAsia="仿宋" w:hAnsi="仿宋" w:cs="宋体" w:hint="eastAsia"/>
          <w:snapToGrid w:val="0"/>
          <w:kern w:val="0"/>
          <w:sz w:val="28"/>
          <w:szCs w:val="28"/>
        </w:rPr>
        <w:t>的专业</w:t>
      </w:r>
      <w:r w:rsidRPr="00D70AC6">
        <w:rPr>
          <w:rFonts w:ascii="仿宋" w:eastAsia="仿宋" w:hAnsi="仿宋" w:cs="宋体" w:hint="eastAsia"/>
          <w:snapToGrid w:val="0"/>
          <w:kern w:val="0"/>
          <w:sz w:val="28"/>
          <w:szCs w:val="28"/>
        </w:rPr>
        <w:t>核心课程，主要讲授车辆维修探伤技术</w:t>
      </w:r>
      <w:r w:rsidR="00D70AC6" w:rsidRPr="00D70AC6">
        <w:rPr>
          <w:rFonts w:ascii="仿宋" w:eastAsia="仿宋" w:hAnsi="仿宋" w:cs="宋体" w:hint="eastAsia"/>
          <w:snapToGrid w:val="0"/>
          <w:kern w:val="0"/>
          <w:sz w:val="28"/>
          <w:szCs w:val="28"/>
        </w:rPr>
        <w:t>、</w:t>
      </w:r>
      <w:r w:rsidRPr="00D70AC6">
        <w:rPr>
          <w:rFonts w:ascii="仿宋" w:eastAsia="仿宋" w:hAnsi="仿宋" w:cs="宋体" w:hint="eastAsia"/>
          <w:snapToGrid w:val="0"/>
          <w:kern w:val="0"/>
          <w:sz w:val="28"/>
          <w:szCs w:val="28"/>
        </w:rPr>
        <w:t>红外线轴温探测系统运用</w:t>
      </w:r>
      <w:r w:rsidR="00D70AC6" w:rsidRPr="00D70AC6">
        <w:rPr>
          <w:rFonts w:ascii="仿宋" w:eastAsia="仿宋" w:hAnsi="仿宋" w:cs="宋体" w:hint="eastAsia"/>
          <w:snapToGrid w:val="0"/>
          <w:kern w:val="0"/>
          <w:sz w:val="28"/>
          <w:szCs w:val="28"/>
        </w:rPr>
        <w:t>、</w:t>
      </w:r>
      <w:r w:rsidRPr="00D70AC6">
        <w:rPr>
          <w:rFonts w:ascii="仿宋" w:eastAsia="仿宋" w:hAnsi="仿宋" w:cs="宋体" w:hint="eastAsia"/>
          <w:snapToGrid w:val="0"/>
          <w:kern w:val="0"/>
          <w:sz w:val="28"/>
          <w:szCs w:val="28"/>
        </w:rPr>
        <w:t>车号自动识别系统运用</w:t>
      </w:r>
      <w:r w:rsidR="00D70AC6" w:rsidRPr="00D70AC6">
        <w:rPr>
          <w:rFonts w:ascii="仿宋" w:eastAsia="仿宋" w:hAnsi="仿宋" w:cs="宋体" w:hint="eastAsia"/>
          <w:snapToGrid w:val="0"/>
          <w:kern w:val="0"/>
          <w:sz w:val="28"/>
          <w:szCs w:val="28"/>
        </w:rPr>
        <w:t>、</w:t>
      </w:r>
      <w:r w:rsidRPr="00D70AC6">
        <w:rPr>
          <w:rFonts w:ascii="仿宋" w:eastAsia="仿宋" w:hAnsi="仿宋" w:cs="宋体" w:hint="eastAsia"/>
          <w:snapToGrid w:val="0"/>
          <w:kern w:val="0"/>
          <w:sz w:val="28"/>
          <w:szCs w:val="28"/>
        </w:rPr>
        <w:t>货车滚动轴承早期故障轨边声学诊断系统运用</w:t>
      </w:r>
      <w:r w:rsidR="00D70AC6" w:rsidRPr="00D70AC6">
        <w:rPr>
          <w:rFonts w:ascii="仿宋" w:eastAsia="仿宋" w:hAnsi="仿宋" w:cs="宋体" w:hint="eastAsia"/>
          <w:snapToGrid w:val="0"/>
          <w:kern w:val="0"/>
          <w:sz w:val="28"/>
          <w:szCs w:val="28"/>
        </w:rPr>
        <w:t>、</w:t>
      </w:r>
      <w:r w:rsidRPr="00D70AC6">
        <w:rPr>
          <w:rFonts w:ascii="仿宋" w:eastAsia="仿宋" w:hAnsi="仿宋" w:cs="宋体" w:hint="eastAsia"/>
          <w:snapToGrid w:val="0"/>
          <w:kern w:val="0"/>
          <w:sz w:val="28"/>
          <w:szCs w:val="28"/>
        </w:rPr>
        <w:lastRenderedPageBreak/>
        <w:t>货车运行状态地面安全监测系统运用</w:t>
      </w:r>
      <w:r w:rsidR="00D70AC6" w:rsidRPr="00D70AC6">
        <w:rPr>
          <w:rFonts w:ascii="仿宋" w:eastAsia="仿宋" w:hAnsi="仿宋" w:cs="宋体" w:hint="eastAsia"/>
          <w:snapToGrid w:val="0"/>
          <w:kern w:val="0"/>
          <w:sz w:val="28"/>
          <w:szCs w:val="28"/>
        </w:rPr>
        <w:t>、</w:t>
      </w:r>
      <w:r w:rsidRPr="00D70AC6">
        <w:rPr>
          <w:rFonts w:ascii="仿宋" w:eastAsia="仿宋" w:hAnsi="仿宋" w:cs="宋体" w:hint="eastAsia"/>
          <w:snapToGrid w:val="0"/>
          <w:kern w:val="0"/>
          <w:sz w:val="28"/>
          <w:szCs w:val="28"/>
        </w:rPr>
        <w:t>货车运行故障动态图像检测系统运用</w:t>
      </w:r>
      <w:r w:rsidR="00D70AC6" w:rsidRPr="00D70AC6">
        <w:rPr>
          <w:rFonts w:ascii="仿宋" w:eastAsia="仿宋" w:hAnsi="仿宋" w:cs="宋体" w:hint="eastAsia"/>
          <w:snapToGrid w:val="0"/>
          <w:kern w:val="0"/>
          <w:sz w:val="28"/>
          <w:szCs w:val="28"/>
        </w:rPr>
        <w:t>和</w:t>
      </w:r>
      <w:r w:rsidRPr="00D70AC6">
        <w:rPr>
          <w:rFonts w:ascii="仿宋" w:eastAsia="仿宋" w:hAnsi="仿宋" w:cs="宋体" w:hint="eastAsia"/>
          <w:snapToGrid w:val="0"/>
          <w:kern w:val="0"/>
          <w:sz w:val="28"/>
          <w:szCs w:val="28"/>
        </w:rPr>
        <w:t>客车行车安全监测诊断系统运用</w:t>
      </w:r>
      <w:r w:rsidR="00D70AC6" w:rsidRPr="00D70AC6">
        <w:rPr>
          <w:rFonts w:ascii="仿宋" w:eastAsia="仿宋" w:hAnsi="仿宋" w:cs="宋体" w:hint="eastAsia"/>
          <w:snapToGrid w:val="0"/>
          <w:kern w:val="0"/>
          <w:sz w:val="28"/>
          <w:szCs w:val="28"/>
        </w:rPr>
        <w:t>等</w:t>
      </w:r>
      <w:r w:rsidR="00D70AC6" w:rsidRPr="00D70AC6">
        <w:rPr>
          <w:rFonts w:ascii="仿宋" w:eastAsia="仿宋" w:hAnsi="仿宋" w:cs="宋体"/>
          <w:snapToGrid w:val="0"/>
          <w:kern w:val="0"/>
          <w:sz w:val="28"/>
          <w:szCs w:val="28"/>
        </w:rPr>
        <w:t>知识</w:t>
      </w:r>
      <w:r w:rsidRPr="00D70AC6">
        <w:rPr>
          <w:rFonts w:ascii="仿宋" w:eastAsia="仿宋" w:hAnsi="仿宋" w:cs="宋体" w:hint="eastAsia"/>
          <w:snapToGrid w:val="0"/>
          <w:kern w:val="0"/>
          <w:sz w:val="28"/>
          <w:szCs w:val="28"/>
        </w:rPr>
        <w:t>。通过本课程学习培养学生</w:t>
      </w:r>
      <w:r w:rsidR="00D70AC6" w:rsidRPr="00D70AC6">
        <w:rPr>
          <w:rFonts w:ascii="仿宋" w:eastAsia="仿宋" w:hAnsi="仿宋" w:cs="宋体" w:hint="eastAsia"/>
          <w:snapToGrid w:val="0"/>
          <w:kern w:val="0"/>
          <w:sz w:val="28"/>
          <w:szCs w:val="28"/>
        </w:rPr>
        <w:t>机车车辆</w:t>
      </w:r>
      <w:r w:rsidR="00D70AC6">
        <w:rPr>
          <w:rFonts w:ascii="仿宋" w:eastAsia="仿宋" w:hAnsi="仿宋" w:cs="宋体" w:hint="eastAsia"/>
          <w:snapToGrid w:val="0"/>
          <w:kern w:val="0"/>
          <w:sz w:val="28"/>
          <w:szCs w:val="28"/>
        </w:rPr>
        <w:t>部件检测设备</w:t>
      </w:r>
      <w:r w:rsidR="00D70AC6">
        <w:rPr>
          <w:rFonts w:ascii="仿宋" w:eastAsia="仿宋" w:hAnsi="仿宋" w:cs="宋体"/>
          <w:snapToGrid w:val="0"/>
          <w:kern w:val="0"/>
          <w:sz w:val="28"/>
          <w:szCs w:val="28"/>
        </w:rPr>
        <w:t>的</w:t>
      </w:r>
      <w:r w:rsidRPr="00D70AC6">
        <w:rPr>
          <w:rFonts w:ascii="仿宋" w:eastAsia="仿宋" w:hAnsi="仿宋" w:cs="宋体" w:hint="eastAsia"/>
          <w:snapToGrid w:val="0"/>
          <w:kern w:val="0"/>
          <w:sz w:val="28"/>
          <w:szCs w:val="28"/>
        </w:rPr>
        <w:t>操作能力</w:t>
      </w:r>
      <w:r w:rsidR="00D70AC6">
        <w:rPr>
          <w:rFonts w:ascii="仿宋" w:eastAsia="仿宋" w:hAnsi="仿宋" w:cs="宋体" w:hint="eastAsia"/>
          <w:snapToGrid w:val="0"/>
          <w:kern w:val="0"/>
          <w:sz w:val="28"/>
          <w:szCs w:val="28"/>
        </w:rPr>
        <w:t>、</w:t>
      </w:r>
      <w:r w:rsidRPr="00D70AC6">
        <w:rPr>
          <w:rFonts w:ascii="仿宋" w:eastAsia="仿宋" w:hAnsi="仿宋" w:cs="宋体" w:hint="eastAsia"/>
          <w:snapToGrid w:val="0"/>
          <w:kern w:val="0"/>
          <w:sz w:val="28"/>
          <w:szCs w:val="28"/>
        </w:rPr>
        <w:t>动态检测设备维护能力</w:t>
      </w:r>
      <w:r w:rsidR="00D70AC6">
        <w:rPr>
          <w:rFonts w:ascii="仿宋" w:eastAsia="仿宋" w:hAnsi="仿宋" w:cs="宋体" w:hint="eastAsia"/>
          <w:snapToGrid w:val="0"/>
          <w:kern w:val="0"/>
          <w:sz w:val="28"/>
          <w:szCs w:val="28"/>
        </w:rPr>
        <w:t>以及机车</w:t>
      </w:r>
      <w:r w:rsidR="00D70AC6">
        <w:rPr>
          <w:rFonts w:ascii="仿宋" w:eastAsia="仿宋" w:hAnsi="仿宋" w:cs="宋体"/>
          <w:snapToGrid w:val="0"/>
          <w:kern w:val="0"/>
          <w:sz w:val="28"/>
          <w:szCs w:val="28"/>
        </w:rPr>
        <w:t>车辆</w:t>
      </w:r>
      <w:r w:rsidRPr="00D70AC6">
        <w:rPr>
          <w:rFonts w:ascii="仿宋" w:eastAsia="仿宋" w:hAnsi="仿宋" w:cs="宋体" w:hint="eastAsia"/>
          <w:snapToGrid w:val="0"/>
          <w:kern w:val="0"/>
          <w:sz w:val="28"/>
          <w:szCs w:val="28"/>
        </w:rPr>
        <w:t>运用管理能力。</w:t>
      </w:r>
    </w:p>
    <w:p w14:paraId="71216946" w14:textId="66D03E1A" w:rsidR="000502B8" w:rsidRPr="00DD49FE" w:rsidRDefault="000502B8" w:rsidP="00C55E13">
      <w:pPr>
        <w:widowControl/>
        <w:snapToGrid w:val="0"/>
        <w:spacing w:line="520" w:lineRule="exact"/>
        <w:ind w:firstLineChars="200" w:firstLine="560"/>
        <w:rPr>
          <w:rFonts w:ascii="仿宋" w:eastAsia="仿宋" w:hAnsi="仿宋" w:cs="宋体"/>
          <w:snapToGrid w:val="0"/>
          <w:kern w:val="0"/>
          <w:sz w:val="28"/>
          <w:szCs w:val="28"/>
        </w:rPr>
      </w:pPr>
      <w:r w:rsidRPr="00DD49FE">
        <w:rPr>
          <w:rFonts w:ascii="仿宋" w:eastAsia="仿宋" w:hAnsi="仿宋" w:cs="宋体"/>
          <w:snapToGrid w:val="0"/>
          <w:kern w:val="0"/>
          <w:sz w:val="28"/>
          <w:szCs w:val="28"/>
        </w:rPr>
        <w:t>11</w:t>
      </w:r>
      <w:r w:rsidRPr="00DD49FE">
        <w:rPr>
          <w:rFonts w:ascii="仿宋" w:eastAsia="仿宋" w:hAnsi="仿宋" w:cs="宋体" w:hint="eastAsia"/>
          <w:snapToGrid w:val="0"/>
          <w:kern w:val="0"/>
          <w:sz w:val="28"/>
          <w:szCs w:val="28"/>
        </w:rPr>
        <w:t>．机车车辆设计与装备</w:t>
      </w:r>
    </w:p>
    <w:p w14:paraId="5DEB5039" w14:textId="1338E196" w:rsidR="000502B8" w:rsidRPr="00DD49FE" w:rsidRDefault="00A55471" w:rsidP="00C55E13">
      <w:pPr>
        <w:widowControl/>
        <w:snapToGrid w:val="0"/>
        <w:spacing w:line="520" w:lineRule="exact"/>
        <w:ind w:firstLineChars="200" w:firstLine="560"/>
        <w:rPr>
          <w:rFonts w:ascii="仿宋" w:eastAsia="仿宋" w:hAnsi="仿宋" w:cs="宋体"/>
          <w:snapToGrid w:val="0"/>
          <w:kern w:val="0"/>
          <w:sz w:val="28"/>
          <w:szCs w:val="28"/>
        </w:rPr>
      </w:pPr>
      <w:r w:rsidRPr="00DD49FE">
        <w:rPr>
          <w:rFonts w:ascii="仿宋" w:eastAsia="仿宋" w:hAnsi="仿宋" w:cs="宋体" w:hint="eastAsia"/>
          <w:snapToGrid w:val="0"/>
          <w:kern w:val="0"/>
          <w:sz w:val="28"/>
          <w:szCs w:val="28"/>
        </w:rPr>
        <w:t>《机车车辆设计与装备》是铁道机车车辆制造与维护专业</w:t>
      </w:r>
      <w:r w:rsidR="00EE260A" w:rsidRPr="00DD49FE">
        <w:rPr>
          <w:rFonts w:ascii="仿宋" w:eastAsia="仿宋" w:hAnsi="仿宋" w:cs="宋体" w:hint="eastAsia"/>
          <w:snapToGrid w:val="0"/>
          <w:kern w:val="0"/>
          <w:sz w:val="28"/>
          <w:szCs w:val="28"/>
        </w:rPr>
        <w:t>的专业</w:t>
      </w:r>
      <w:r w:rsidRPr="00DD49FE">
        <w:rPr>
          <w:rFonts w:ascii="仿宋" w:eastAsia="仿宋" w:hAnsi="仿宋" w:cs="宋体" w:hint="eastAsia"/>
          <w:snapToGrid w:val="0"/>
          <w:kern w:val="0"/>
          <w:sz w:val="28"/>
          <w:szCs w:val="28"/>
        </w:rPr>
        <w:t>核心课程。</w:t>
      </w:r>
      <w:r w:rsidR="00DD49FE" w:rsidRPr="00DD49FE">
        <w:rPr>
          <w:rFonts w:ascii="仿宋" w:eastAsia="仿宋" w:hAnsi="仿宋" w:cs="宋体" w:hint="eastAsia"/>
          <w:snapToGrid w:val="0"/>
          <w:kern w:val="0"/>
          <w:sz w:val="28"/>
          <w:szCs w:val="28"/>
        </w:rPr>
        <w:t>主要</w:t>
      </w:r>
      <w:r w:rsidRPr="00DD49FE">
        <w:rPr>
          <w:rFonts w:ascii="仿宋" w:eastAsia="仿宋" w:hAnsi="仿宋" w:cs="宋体" w:hint="eastAsia"/>
          <w:snapToGrid w:val="0"/>
          <w:kern w:val="0"/>
          <w:sz w:val="28"/>
          <w:szCs w:val="28"/>
        </w:rPr>
        <w:t>学习机车车辆总体设计原则和主要</w:t>
      </w:r>
      <w:r w:rsidR="00DD49FE" w:rsidRPr="00DD49FE">
        <w:rPr>
          <w:rFonts w:ascii="仿宋" w:eastAsia="仿宋" w:hAnsi="仿宋" w:cs="宋体" w:hint="eastAsia"/>
          <w:snapToGrid w:val="0"/>
          <w:kern w:val="0"/>
          <w:sz w:val="28"/>
          <w:szCs w:val="28"/>
        </w:rPr>
        <w:t>设计</w:t>
      </w:r>
      <w:r w:rsidRPr="00DD49FE">
        <w:rPr>
          <w:rFonts w:ascii="仿宋" w:eastAsia="仿宋" w:hAnsi="仿宋" w:cs="宋体" w:hint="eastAsia"/>
          <w:snapToGrid w:val="0"/>
          <w:kern w:val="0"/>
          <w:sz w:val="28"/>
          <w:szCs w:val="28"/>
        </w:rPr>
        <w:t>内容，</w:t>
      </w:r>
      <w:r w:rsidR="00DD49FE" w:rsidRPr="00DD49FE">
        <w:rPr>
          <w:rFonts w:ascii="仿宋" w:eastAsia="仿宋" w:hAnsi="仿宋" w:cs="宋体" w:hint="eastAsia"/>
          <w:snapToGrid w:val="0"/>
          <w:kern w:val="0"/>
          <w:sz w:val="28"/>
          <w:szCs w:val="28"/>
        </w:rPr>
        <w:t>包括</w:t>
      </w:r>
      <w:r w:rsidRPr="00DD49FE">
        <w:rPr>
          <w:rFonts w:ascii="仿宋" w:eastAsia="仿宋" w:hAnsi="仿宋" w:cs="宋体" w:hint="eastAsia"/>
          <w:snapToGrid w:val="0"/>
          <w:kern w:val="0"/>
          <w:sz w:val="28"/>
          <w:szCs w:val="28"/>
        </w:rPr>
        <w:t>机车车辆主要尺寸参数的选择和确定</w:t>
      </w:r>
      <w:r w:rsidR="00DD49FE" w:rsidRPr="00DD49FE">
        <w:rPr>
          <w:rFonts w:ascii="仿宋" w:eastAsia="仿宋" w:hAnsi="仿宋" w:cs="宋体" w:hint="eastAsia"/>
          <w:snapToGrid w:val="0"/>
          <w:kern w:val="0"/>
          <w:sz w:val="28"/>
          <w:szCs w:val="28"/>
        </w:rPr>
        <w:t>、</w:t>
      </w:r>
      <w:r w:rsidRPr="00DD49FE">
        <w:rPr>
          <w:rFonts w:ascii="仿宋" w:eastAsia="仿宋" w:hAnsi="仿宋" w:cs="宋体" w:hint="eastAsia"/>
          <w:snapToGrid w:val="0"/>
          <w:kern w:val="0"/>
          <w:sz w:val="28"/>
          <w:szCs w:val="28"/>
        </w:rPr>
        <w:t>车体结构设计、转向架设计</w:t>
      </w:r>
      <w:r w:rsidR="00DD49FE" w:rsidRPr="00DD49FE">
        <w:rPr>
          <w:rFonts w:ascii="仿宋" w:eastAsia="仿宋" w:hAnsi="仿宋" w:cs="宋体" w:hint="eastAsia"/>
          <w:snapToGrid w:val="0"/>
          <w:kern w:val="0"/>
          <w:sz w:val="28"/>
          <w:szCs w:val="28"/>
        </w:rPr>
        <w:t>等</w:t>
      </w:r>
      <w:r w:rsidRPr="00DD49FE">
        <w:rPr>
          <w:rFonts w:ascii="仿宋" w:eastAsia="仿宋" w:hAnsi="仿宋" w:cs="宋体" w:hint="eastAsia"/>
          <w:snapToGrid w:val="0"/>
          <w:kern w:val="0"/>
          <w:sz w:val="28"/>
          <w:szCs w:val="28"/>
        </w:rPr>
        <w:t>；掌握机车车辆电气设备、</w:t>
      </w:r>
      <w:r w:rsidR="00C13C26" w:rsidRPr="00DD49FE">
        <w:rPr>
          <w:rFonts w:ascii="仿宋" w:eastAsia="仿宋" w:hAnsi="仿宋" w:cs="宋体" w:hint="eastAsia"/>
          <w:snapToGrid w:val="0"/>
          <w:kern w:val="0"/>
          <w:sz w:val="28"/>
          <w:szCs w:val="28"/>
        </w:rPr>
        <w:t>空调系统、</w:t>
      </w:r>
      <w:r w:rsidRPr="00DD49FE">
        <w:rPr>
          <w:rFonts w:ascii="仿宋" w:eastAsia="仿宋" w:hAnsi="仿宋" w:cs="宋体" w:hint="eastAsia"/>
          <w:snapToGrid w:val="0"/>
          <w:kern w:val="0"/>
          <w:sz w:val="28"/>
          <w:szCs w:val="28"/>
        </w:rPr>
        <w:t>辅助供电系统的构成和功能</w:t>
      </w:r>
      <w:r w:rsidR="00C13C26" w:rsidRPr="00DD49FE">
        <w:rPr>
          <w:rFonts w:ascii="仿宋" w:eastAsia="仿宋" w:hAnsi="仿宋" w:cs="宋体" w:hint="eastAsia"/>
          <w:snapToGrid w:val="0"/>
          <w:kern w:val="0"/>
          <w:sz w:val="28"/>
          <w:szCs w:val="28"/>
        </w:rPr>
        <w:t>。学生通过本课程的学习，</w:t>
      </w:r>
      <w:r w:rsidR="005B36D3" w:rsidRPr="00DD49FE">
        <w:rPr>
          <w:rFonts w:ascii="仿宋" w:eastAsia="仿宋" w:hAnsi="仿宋" w:cs="宋体" w:hint="eastAsia"/>
          <w:snapToGrid w:val="0"/>
          <w:kern w:val="0"/>
          <w:sz w:val="28"/>
          <w:szCs w:val="28"/>
        </w:rPr>
        <w:t>能对机车车辆设计具备整体思维框架，</w:t>
      </w:r>
      <w:r w:rsidR="00FF5852" w:rsidRPr="00DD49FE">
        <w:rPr>
          <w:rFonts w:ascii="仿宋" w:eastAsia="仿宋" w:hAnsi="仿宋" w:cs="宋体" w:hint="eastAsia"/>
          <w:snapToGrid w:val="0"/>
          <w:kern w:val="0"/>
          <w:sz w:val="28"/>
          <w:szCs w:val="28"/>
        </w:rPr>
        <w:t>具备机车车辆原理分析的能力，</w:t>
      </w:r>
      <w:r w:rsidR="005B36D3" w:rsidRPr="00DD49FE">
        <w:rPr>
          <w:rFonts w:ascii="仿宋" w:eastAsia="仿宋" w:hAnsi="仿宋" w:cs="宋体" w:hint="eastAsia"/>
          <w:snapToGrid w:val="0"/>
          <w:kern w:val="0"/>
          <w:sz w:val="28"/>
          <w:szCs w:val="28"/>
        </w:rPr>
        <w:t>具备铁道机车车辆装配、调试检修的能力。</w:t>
      </w:r>
    </w:p>
    <w:p w14:paraId="3E5DE8CC" w14:textId="58382C6D" w:rsidR="005B36D3" w:rsidRPr="005B36D3" w:rsidRDefault="005B36D3" w:rsidP="00C55E13">
      <w:pPr>
        <w:widowControl/>
        <w:snapToGrid w:val="0"/>
        <w:spacing w:line="520" w:lineRule="exact"/>
        <w:ind w:firstLineChars="200" w:firstLine="560"/>
        <w:rPr>
          <w:rFonts w:ascii="仿宋" w:eastAsia="仿宋" w:hAnsi="仿宋" w:cs="宋体"/>
          <w:snapToGrid w:val="0"/>
          <w:kern w:val="0"/>
          <w:sz w:val="28"/>
          <w:szCs w:val="28"/>
        </w:rPr>
      </w:pPr>
      <w:r w:rsidRPr="005B36D3">
        <w:rPr>
          <w:rFonts w:ascii="仿宋" w:eastAsia="仿宋" w:hAnsi="仿宋" w:cs="宋体" w:hint="eastAsia"/>
          <w:snapToGrid w:val="0"/>
          <w:kern w:val="0"/>
          <w:sz w:val="28"/>
          <w:szCs w:val="28"/>
        </w:rPr>
        <w:t>1</w:t>
      </w:r>
      <w:r w:rsidRPr="005B36D3">
        <w:rPr>
          <w:rFonts w:ascii="仿宋" w:eastAsia="仿宋" w:hAnsi="仿宋" w:cs="宋体"/>
          <w:snapToGrid w:val="0"/>
          <w:kern w:val="0"/>
          <w:sz w:val="28"/>
          <w:szCs w:val="28"/>
        </w:rPr>
        <w:t>2.</w:t>
      </w:r>
      <w:r w:rsidRPr="005B36D3">
        <w:rPr>
          <w:rFonts w:ascii="仿宋" w:eastAsia="仿宋" w:hAnsi="仿宋" w:cs="宋体" w:hint="eastAsia"/>
          <w:snapToGrid w:val="0"/>
          <w:kern w:val="0"/>
          <w:sz w:val="28"/>
          <w:szCs w:val="28"/>
        </w:rPr>
        <w:t>铁路技术管理规程</w:t>
      </w:r>
    </w:p>
    <w:p w14:paraId="5CC75EF8" w14:textId="2882EA94" w:rsidR="005B36D3" w:rsidRPr="00C55E1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《铁路技术管理规程》（简称技</w:t>
      </w:r>
      <w:proofErr w:type="gramStart"/>
      <w:r w:rsidRPr="00C55E13">
        <w:rPr>
          <w:rFonts w:ascii="仿宋" w:eastAsia="仿宋" w:hAnsi="仿宋" w:cs="宋体" w:hint="eastAsia"/>
          <w:snapToGrid w:val="0"/>
          <w:kern w:val="0"/>
          <w:sz w:val="28"/>
          <w:szCs w:val="28"/>
        </w:rPr>
        <w:t>规</w:t>
      </w:r>
      <w:proofErr w:type="gramEnd"/>
      <w:r w:rsidRPr="00C55E13">
        <w:rPr>
          <w:rFonts w:ascii="仿宋" w:eastAsia="仿宋" w:hAnsi="仿宋" w:cs="宋体" w:hint="eastAsia"/>
          <w:snapToGrid w:val="0"/>
          <w:kern w:val="0"/>
          <w:sz w:val="28"/>
          <w:szCs w:val="28"/>
        </w:rPr>
        <w:t>）</w:t>
      </w:r>
      <w:r w:rsidRPr="00B80347">
        <w:rPr>
          <w:rFonts w:ascii="仿宋" w:eastAsia="仿宋" w:hAnsi="仿宋" w:cs="宋体" w:hint="eastAsia"/>
          <w:snapToGrid w:val="0"/>
          <w:kern w:val="0"/>
          <w:sz w:val="28"/>
          <w:szCs w:val="28"/>
        </w:rPr>
        <w:t>是铁道机车</w:t>
      </w:r>
      <w:r>
        <w:rPr>
          <w:rFonts w:ascii="仿宋" w:eastAsia="仿宋" w:hAnsi="仿宋" w:cs="宋体" w:hint="eastAsia"/>
          <w:snapToGrid w:val="0"/>
          <w:kern w:val="0"/>
          <w:sz w:val="28"/>
          <w:szCs w:val="28"/>
        </w:rPr>
        <w:t>车辆制造与维护</w:t>
      </w:r>
      <w:r w:rsidRPr="00B80347">
        <w:rPr>
          <w:rFonts w:ascii="仿宋" w:eastAsia="仿宋" w:hAnsi="仿宋" w:cs="宋体" w:hint="eastAsia"/>
          <w:snapToGrid w:val="0"/>
          <w:kern w:val="0"/>
          <w:sz w:val="28"/>
          <w:szCs w:val="28"/>
        </w:rPr>
        <w:t>专业</w:t>
      </w:r>
      <w:r w:rsidR="00EE260A">
        <w:rPr>
          <w:rFonts w:ascii="仿宋" w:eastAsia="仿宋" w:hAnsi="仿宋" w:cs="宋体" w:hint="eastAsia"/>
          <w:snapToGrid w:val="0"/>
          <w:kern w:val="0"/>
          <w:sz w:val="28"/>
          <w:szCs w:val="28"/>
        </w:rPr>
        <w:t>的专业</w:t>
      </w:r>
      <w:r w:rsidRPr="00B80347">
        <w:rPr>
          <w:rFonts w:ascii="仿宋" w:eastAsia="仿宋" w:hAnsi="仿宋" w:cs="宋体" w:hint="eastAsia"/>
          <w:snapToGrid w:val="0"/>
          <w:kern w:val="0"/>
          <w:sz w:val="28"/>
          <w:szCs w:val="28"/>
        </w:rPr>
        <w:t>核心课程，本课程主要从技术设备、行车组织、信号显示三方面进行讲述，重点讲述机车车辆、列车编组、调车作业、行车闭塞、列车运行特殊情况、信号显示识规章规定。使学生掌握铁路机务设备使用有关要求，编组列车的基本作业，行车闭塞法的应用过程，非正常行车特殊作业办法，信号含义识别等内容</w:t>
      </w:r>
      <w:r>
        <w:rPr>
          <w:rFonts w:ascii="仿宋" w:eastAsia="仿宋" w:hAnsi="仿宋" w:cs="宋体" w:hint="eastAsia"/>
          <w:snapToGrid w:val="0"/>
          <w:kern w:val="0"/>
          <w:sz w:val="28"/>
          <w:szCs w:val="28"/>
        </w:rPr>
        <w:t>；</w:t>
      </w:r>
      <w:r w:rsidRPr="00B80347">
        <w:rPr>
          <w:rFonts w:ascii="仿宋" w:eastAsia="仿宋" w:hAnsi="仿宋" w:cs="宋体" w:hint="eastAsia"/>
          <w:snapToGrid w:val="0"/>
          <w:kern w:val="0"/>
          <w:sz w:val="28"/>
          <w:szCs w:val="28"/>
        </w:rPr>
        <w:t>培养学生遵章守纪，安全行车的岗位能力和责任意识</w:t>
      </w:r>
      <w:r>
        <w:rPr>
          <w:rFonts w:ascii="仿宋" w:eastAsia="仿宋" w:hAnsi="仿宋" w:cs="宋体" w:hint="eastAsia"/>
          <w:snapToGrid w:val="0"/>
          <w:kern w:val="0"/>
          <w:sz w:val="28"/>
          <w:szCs w:val="28"/>
        </w:rPr>
        <w:t>，以满足</w:t>
      </w:r>
      <w:r w:rsidR="00DD49FE">
        <w:rPr>
          <w:rFonts w:ascii="仿宋" w:eastAsia="仿宋" w:hAnsi="仿宋" w:cs="宋体" w:hint="eastAsia"/>
          <w:snapToGrid w:val="0"/>
          <w:kern w:val="0"/>
          <w:sz w:val="28"/>
          <w:szCs w:val="28"/>
        </w:rPr>
        <w:t>机车</w:t>
      </w:r>
      <w:r w:rsidR="00DD49FE">
        <w:rPr>
          <w:rFonts w:ascii="仿宋" w:eastAsia="仿宋" w:hAnsi="仿宋" w:cs="宋体"/>
          <w:snapToGrid w:val="0"/>
          <w:kern w:val="0"/>
          <w:sz w:val="28"/>
          <w:szCs w:val="28"/>
        </w:rPr>
        <w:t>运用</w:t>
      </w:r>
      <w:r w:rsidR="003A6DCD">
        <w:rPr>
          <w:rFonts w:ascii="仿宋" w:eastAsia="仿宋" w:hAnsi="仿宋" w:cs="宋体" w:hint="eastAsia"/>
          <w:snapToGrid w:val="0"/>
          <w:kern w:val="0"/>
          <w:sz w:val="28"/>
          <w:szCs w:val="28"/>
        </w:rPr>
        <w:t>管理</w:t>
      </w:r>
      <w:r w:rsidRPr="00C55E13">
        <w:rPr>
          <w:rFonts w:ascii="仿宋" w:eastAsia="仿宋" w:hAnsi="仿宋" w:cs="宋体" w:hint="eastAsia"/>
          <w:snapToGrid w:val="0"/>
          <w:kern w:val="0"/>
          <w:sz w:val="28"/>
          <w:szCs w:val="28"/>
        </w:rPr>
        <w:t>岗位的职业能力核心要求。</w:t>
      </w:r>
    </w:p>
    <w:p w14:paraId="57B912C9" w14:textId="613C9215" w:rsidR="00A55471" w:rsidRDefault="005B36D3" w:rsidP="00C55E1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1</w:t>
      </w:r>
      <w:r>
        <w:rPr>
          <w:rFonts w:ascii="仿宋" w:eastAsia="仿宋" w:hAnsi="仿宋" w:cs="宋体"/>
          <w:snapToGrid w:val="0"/>
          <w:kern w:val="0"/>
          <w:sz w:val="28"/>
          <w:szCs w:val="28"/>
        </w:rPr>
        <w:t>3.</w:t>
      </w:r>
      <w:r w:rsidRPr="005B36D3">
        <w:rPr>
          <w:rFonts w:ascii="仿宋" w:eastAsia="仿宋" w:hAnsi="仿宋" w:cs="宋体" w:hint="eastAsia"/>
          <w:snapToGrid w:val="0"/>
          <w:kern w:val="0"/>
          <w:sz w:val="28"/>
          <w:szCs w:val="28"/>
        </w:rPr>
        <w:t>电力机车牵引与控制</w:t>
      </w:r>
    </w:p>
    <w:p w14:paraId="198E921F" w14:textId="389E0BF9" w:rsidR="005B36D3" w:rsidRPr="005B36D3" w:rsidRDefault="005B36D3" w:rsidP="00C06CFD">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电力机车牵引与控制</w:t>
      </w: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是铁道机车</w:t>
      </w:r>
      <w:r w:rsidR="00EE260A">
        <w:rPr>
          <w:rFonts w:ascii="仿宋" w:eastAsia="仿宋" w:hAnsi="仿宋" w:cs="宋体" w:hint="eastAsia"/>
          <w:snapToGrid w:val="0"/>
          <w:kern w:val="0"/>
          <w:sz w:val="28"/>
          <w:szCs w:val="28"/>
        </w:rPr>
        <w:t>车辆制造与维护</w:t>
      </w:r>
      <w:r w:rsidRPr="005B36D3">
        <w:rPr>
          <w:rFonts w:ascii="仿宋" w:eastAsia="仿宋" w:hAnsi="仿宋" w:cs="宋体" w:hint="eastAsia"/>
          <w:snapToGrid w:val="0"/>
          <w:kern w:val="0"/>
          <w:sz w:val="28"/>
          <w:szCs w:val="28"/>
        </w:rPr>
        <w:t>专业的专业核心课程。本课程通过对HXD系列电力机车电机、电器等主要电气设备和机车工作电路的分析、以及常见电气故障处理的模拟训练，使学生具备熟练掌握常见电气故障的判断与处理的能力，从而使学生掌握</w:t>
      </w:r>
      <w:r w:rsidRPr="005B36D3">
        <w:rPr>
          <w:rFonts w:ascii="仿宋" w:eastAsia="仿宋" w:hAnsi="仿宋" w:cs="宋体" w:hint="eastAsia"/>
          <w:snapToGrid w:val="0"/>
          <w:kern w:val="0"/>
          <w:sz w:val="28"/>
          <w:szCs w:val="28"/>
        </w:rPr>
        <w:lastRenderedPageBreak/>
        <w:t>电力机车电气线路故障诊断和处理的技能，以满足</w:t>
      </w:r>
      <w:r w:rsidR="00C06CFD" w:rsidRPr="00EE260A">
        <w:rPr>
          <w:rFonts w:ascii="仿宋" w:eastAsia="仿宋" w:hAnsi="仿宋" w:cs="宋体" w:hint="eastAsia"/>
          <w:snapToGrid w:val="0"/>
          <w:kern w:val="0"/>
          <w:sz w:val="28"/>
          <w:szCs w:val="28"/>
        </w:rPr>
        <w:t>机车车辆电气装配工、机车车辆电气检修工</w:t>
      </w:r>
      <w:r w:rsidRPr="005B36D3">
        <w:rPr>
          <w:rFonts w:ascii="仿宋" w:eastAsia="仿宋" w:hAnsi="仿宋" w:cs="宋体" w:hint="eastAsia"/>
          <w:snapToGrid w:val="0"/>
          <w:kern w:val="0"/>
          <w:sz w:val="28"/>
          <w:szCs w:val="28"/>
        </w:rPr>
        <w:t>岗位需求。</w:t>
      </w:r>
    </w:p>
    <w:p w14:paraId="2178FEF4" w14:textId="33341FBF"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1</w:t>
      </w:r>
      <w:r w:rsidR="00EE260A">
        <w:rPr>
          <w:rFonts w:ascii="仿宋" w:eastAsia="仿宋" w:hAnsi="仿宋" w:cs="宋体"/>
          <w:snapToGrid w:val="0"/>
          <w:kern w:val="0"/>
          <w:sz w:val="28"/>
          <w:szCs w:val="28"/>
        </w:rPr>
        <w:t>4</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列车行车安全装备</w:t>
      </w:r>
    </w:p>
    <w:p w14:paraId="48A78BA3" w14:textId="368ED8AC" w:rsidR="005B36D3" w:rsidRPr="005B36D3" w:rsidRDefault="00EE260A" w:rsidP="00EE260A">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列车行车安全装备</w:t>
      </w: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是铁道机车</w:t>
      </w:r>
      <w:r>
        <w:rPr>
          <w:rFonts w:ascii="仿宋" w:eastAsia="仿宋" w:hAnsi="仿宋" w:cs="宋体" w:hint="eastAsia"/>
          <w:snapToGrid w:val="0"/>
          <w:kern w:val="0"/>
          <w:sz w:val="28"/>
          <w:szCs w:val="28"/>
        </w:rPr>
        <w:t>车辆制造与维护</w:t>
      </w:r>
      <w:r w:rsidRPr="005B36D3">
        <w:rPr>
          <w:rFonts w:ascii="仿宋" w:eastAsia="仿宋" w:hAnsi="仿宋" w:cs="宋体" w:hint="eastAsia"/>
          <w:snapToGrid w:val="0"/>
          <w:kern w:val="0"/>
          <w:sz w:val="28"/>
          <w:szCs w:val="28"/>
        </w:rPr>
        <w:t>专业的专业核心课程。</w:t>
      </w:r>
      <w:r w:rsidRPr="00EE260A">
        <w:rPr>
          <w:rFonts w:ascii="仿宋" w:eastAsia="仿宋" w:hAnsi="仿宋" w:cs="宋体" w:hint="eastAsia"/>
          <w:snapToGrid w:val="0"/>
          <w:kern w:val="0"/>
          <w:sz w:val="28"/>
          <w:szCs w:val="28"/>
        </w:rPr>
        <w:t>本课程主要对LKJ2000型列车运行监控记录装置、ATP车载设备、CIR机车综合无线通信设备、机车车载安全防护系统（6A系统）、</w:t>
      </w:r>
      <w:proofErr w:type="gramStart"/>
      <w:r w:rsidRPr="00EE260A">
        <w:rPr>
          <w:rFonts w:ascii="仿宋" w:eastAsia="仿宋" w:hAnsi="仿宋" w:cs="宋体" w:hint="eastAsia"/>
          <w:snapToGrid w:val="0"/>
          <w:kern w:val="0"/>
          <w:sz w:val="28"/>
          <w:szCs w:val="28"/>
        </w:rPr>
        <w:t>列尾装置</w:t>
      </w:r>
      <w:proofErr w:type="gramEnd"/>
      <w:r w:rsidRPr="00EE260A">
        <w:rPr>
          <w:rFonts w:ascii="仿宋" w:eastAsia="仿宋" w:hAnsi="仿宋" w:cs="宋体" w:hint="eastAsia"/>
          <w:snapToGrid w:val="0"/>
          <w:kern w:val="0"/>
          <w:sz w:val="28"/>
          <w:szCs w:val="28"/>
        </w:rPr>
        <w:t>等行车安全装置的功能、组成、操作方法及故常处理办法进行系统全面的教学和训练。通过学习，使学生对各种列车行车安全装置的功能、组成有清楚认知，能够在各种行车条件下，熟练正确的操作使用列车行车安全装置，并能正确分析处理突发故障。</w:t>
      </w:r>
    </w:p>
    <w:p w14:paraId="39D98FF6" w14:textId="6E4E0CDF"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1</w:t>
      </w:r>
      <w:r w:rsidR="00EE260A">
        <w:rPr>
          <w:rFonts w:ascii="仿宋" w:eastAsia="仿宋" w:hAnsi="仿宋" w:cs="宋体"/>
          <w:snapToGrid w:val="0"/>
          <w:kern w:val="0"/>
          <w:sz w:val="28"/>
          <w:szCs w:val="28"/>
        </w:rPr>
        <w:t>5</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机车一次乘务作业</w:t>
      </w:r>
    </w:p>
    <w:p w14:paraId="719CA0C6" w14:textId="1E3DD32C" w:rsidR="005B36D3" w:rsidRPr="005B36D3" w:rsidRDefault="00EE260A"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机车一次乘务作业</w:t>
      </w: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是铁道机车</w:t>
      </w:r>
      <w:r>
        <w:rPr>
          <w:rFonts w:ascii="仿宋" w:eastAsia="仿宋" w:hAnsi="仿宋" w:cs="宋体" w:hint="eastAsia"/>
          <w:snapToGrid w:val="0"/>
          <w:kern w:val="0"/>
          <w:sz w:val="28"/>
          <w:szCs w:val="28"/>
        </w:rPr>
        <w:t>车辆制造与维护</w:t>
      </w:r>
      <w:r w:rsidRPr="005B36D3">
        <w:rPr>
          <w:rFonts w:ascii="仿宋" w:eastAsia="仿宋" w:hAnsi="仿宋" w:cs="宋体" w:hint="eastAsia"/>
          <w:snapToGrid w:val="0"/>
          <w:kern w:val="0"/>
          <w:sz w:val="28"/>
          <w:szCs w:val="28"/>
        </w:rPr>
        <w:t>专业的专业核心课程。</w:t>
      </w:r>
      <w:r w:rsidRPr="00EE260A">
        <w:rPr>
          <w:rFonts w:ascii="仿宋" w:eastAsia="仿宋" w:hAnsi="仿宋" w:cs="宋体" w:hint="eastAsia"/>
          <w:snapToGrid w:val="0"/>
          <w:kern w:val="0"/>
          <w:sz w:val="28"/>
          <w:szCs w:val="28"/>
        </w:rPr>
        <w:t>本课程采用任务教学法，将一次乘务作业分解成出勤作业、接车及库内作业、出段挂车作业、发车作业、途中运行、入段</w:t>
      </w:r>
      <w:proofErr w:type="gramStart"/>
      <w:r w:rsidRPr="00EE260A">
        <w:rPr>
          <w:rFonts w:ascii="仿宋" w:eastAsia="仿宋" w:hAnsi="仿宋" w:cs="宋体" w:hint="eastAsia"/>
          <w:snapToGrid w:val="0"/>
          <w:kern w:val="0"/>
          <w:sz w:val="28"/>
          <w:szCs w:val="28"/>
        </w:rPr>
        <w:t>及退勤作业</w:t>
      </w:r>
      <w:proofErr w:type="gramEnd"/>
      <w:r w:rsidRPr="00EE260A">
        <w:rPr>
          <w:rFonts w:ascii="仿宋" w:eastAsia="仿宋" w:hAnsi="仿宋" w:cs="宋体" w:hint="eastAsia"/>
          <w:snapToGrid w:val="0"/>
          <w:kern w:val="0"/>
          <w:sz w:val="28"/>
          <w:szCs w:val="28"/>
        </w:rPr>
        <w:t>六个重要作业环节。通过本课程的学习，培养学生机车乘务员必备基础知识，执行一次乘务作业标准，提升学生机车</w:t>
      </w:r>
      <w:r w:rsidR="005973E1">
        <w:rPr>
          <w:rFonts w:ascii="仿宋" w:eastAsia="仿宋" w:hAnsi="仿宋" w:cs="宋体" w:hint="eastAsia"/>
          <w:snapToGrid w:val="0"/>
          <w:kern w:val="0"/>
          <w:sz w:val="28"/>
          <w:szCs w:val="28"/>
        </w:rPr>
        <w:t>运用管理</w:t>
      </w:r>
      <w:r w:rsidRPr="00EE260A">
        <w:rPr>
          <w:rFonts w:ascii="仿宋" w:eastAsia="仿宋" w:hAnsi="仿宋" w:cs="宋体" w:hint="eastAsia"/>
          <w:snapToGrid w:val="0"/>
          <w:kern w:val="0"/>
          <w:sz w:val="28"/>
          <w:szCs w:val="28"/>
        </w:rPr>
        <w:t>岗位职业技能。</w:t>
      </w:r>
    </w:p>
    <w:p w14:paraId="6A74A87B" w14:textId="0D141970" w:rsidR="005B36D3" w:rsidRPr="005973E1"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sidRPr="005973E1">
        <w:rPr>
          <w:rFonts w:ascii="仿宋" w:eastAsia="仿宋" w:hAnsi="仿宋" w:cs="宋体" w:hint="eastAsia"/>
          <w:snapToGrid w:val="0"/>
          <w:kern w:val="0"/>
          <w:sz w:val="28"/>
          <w:szCs w:val="28"/>
        </w:rPr>
        <w:t>1</w:t>
      </w:r>
      <w:r w:rsidR="00EE260A" w:rsidRPr="005973E1">
        <w:rPr>
          <w:rFonts w:ascii="仿宋" w:eastAsia="仿宋" w:hAnsi="仿宋" w:cs="宋体"/>
          <w:snapToGrid w:val="0"/>
          <w:kern w:val="0"/>
          <w:sz w:val="28"/>
          <w:szCs w:val="28"/>
        </w:rPr>
        <w:t>6</w:t>
      </w:r>
      <w:r w:rsidRPr="005973E1">
        <w:rPr>
          <w:rFonts w:ascii="仿宋" w:eastAsia="仿宋" w:hAnsi="仿宋" w:cs="宋体"/>
          <w:snapToGrid w:val="0"/>
          <w:kern w:val="0"/>
          <w:sz w:val="28"/>
          <w:szCs w:val="28"/>
        </w:rPr>
        <w:t>.</w:t>
      </w:r>
      <w:r w:rsidRPr="005973E1">
        <w:rPr>
          <w:rFonts w:ascii="仿宋" w:eastAsia="仿宋" w:hAnsi="仿宋" w:cs="宋体" w:hint="eastAsia"/>
          <w:snapToGrid w:val="0"/>
          <w:kern w:val="0"/>
          <w:sz w:val="28"/>
          <w:szCs w:val="28"/>
        </w:rPr>
        <w:t>机车车辆维护</w:t>
      </w:r>
    </w:p>
    <w:p w14:paraId="77813B39" w14:textId="5D09AE55" w:rsidR="00C06CFD" w:rsidRPr="005973E1" w:rsidRDefault="00C06CFD" w:rsidP="00C06CFD">
      <w:pPr>
        <w:widowControl/>
        <w:snapToGrid w:val="0"/>
        <w:spacing w:line="520" w:lineRule="exact"/>
        <w:ind w:firstLineChars="200" w:firstLine="560"/>
        <w:rPr>
          <w:rFonts w:ascii="仿宋" w:eastAsia="仿宋" w:hAnsi="仿宋" w:cs="宋体"/>
          <w:snapToGrid w:val="0"/>
          <w:kern w:val="0"/>
          <w:sz w:val="28"/>
          <w:szCs w:val="28"/>
        </w:rPr>
      </w:pPr>
      <w:r w:rsidRPr="005973E1">
        <w:rPr>
          <w:rFonts w:ascii="仿宋" w:eastAsia="仿宋" w:hAnsi="仿宋" w:cs="宋体" w:hint="eastAsia"/>
          <w:snapToGrid w:val="0"/>
          <w:kern w:val="0"/>
          <w:sz w:val="28"/>
          <w:szCs w:val="28"/>
        </w:rPr>
        <w:t>《机车车辆维护》是铁道机车车辆制造与维护专业的专业核心课程。主要</w:t>
      </w:r>
      <w:r w:rsidR="005973E1" w:rsidRPr="005973E1">
        <w:rPr>
          <w:rFonts w:ascii="仿宋" w:eastAsia="仿宋" w:hAnsi="仿宋" w:cs="宋体" w:hint="eastAsia"/>
          <w:snapToGrid w:val="0"/>
          <w:kern w:val="0"/>
          <w:sz w:val="28"/>
          <w:szCs w:val="28"/>
        </w:rPr>
        <w:t>内容包括</w:t>
      </w:r>
      <w:r w:rsidR="005973E1" w:rsidRPr="005973E1">
        <w:rPr>
          <w:rFonts w:ascii="仿宋" w:eastAsia="仿宋" w:hAnsi="仿宋" w:cs="宋体"/>
          <w:snapToGrid w:val="0"/>
          <w:kern w:val="0"/>
          <w:sz w:val="28"/>
          <w:szCs w:val="28"/>
        </w:rPr>
        <w:t>：</w:t>
      </w:r>
      <w:r w:rsidRPr="005973E1">
        <w:rPr>
          <w:rFonts w:ascii="仿宋" w:eastAsia="仿宋" w:hAnsi="仿宋" w:cs="宋体" w:hint="eastAsia"/>
          <w:snapToGrid w:val="0"/>
          <w:kern w:val="0"/>
          <w:sz w:val="28"/>
          <w:szCs w:val="28"/>
        </w:rPr>
        <w:t>电力</w:t>
      </w:r>
      <w:r w:rsidR="005973E1" w:rsidRPr="005973E1">
        <w:rPr>
          <w:rFonts w:ascii="仿宋" w:eastAsia="仿宋" w:hAnsi="仿宋" w:cs="宋体" w:hint="eastAsia"/>
          <w:snapToGrid w:val="0"/>
          <w:kern w:val="0"/>
          <w:sz w:val="28"/>
          <w:szCs w:val="28"/>
        </w:rPr>
        <w:t>机车、</w:t>
      </w:r>
      <w:r w:rsidRPr="005973E1">
        <w:rPr>
          <w:rFonts w:ascii="仿宋" w:eastAsia="仿宋" w:hAnsi="仿宋" w:cs="宋体" w:hint="eastAsia"/>
          <w:snapToGrid w:val="0"/>
          <w:kern w:val="0"/>
          <w:sz w:val="28"/>
          <w:szCs w:val="28"/>
        </w:rPr>
        <w:t>内燃机车</w:t>
      </w:r>
      <w:r w:rsidR="005973E1" w:rsidRPr="005973E1">
        <w:rPr>
          <w:rFonts w:ascii="仿宋" w:eastAsia="仿宋" w:hAnsi="仿宋" w:cs="宋体" w:hint="eastAsia"/>
          <w:snapToGrid w:val="0"/>
          <w:kern w:val="0"/>
          <w:sz w:val="28"/>
          <w:szCs w:val="28"/>
        </w:rPr>
        <w:t>和铁道</w:t>
      </w:r>
      <w:r w:rsidRPr="005973E1">
        <w:rPr>
          <w:rFonts w:ascii="仿宋" w:eastAsia="仿宋" w:hAnsi="仿宋" w:cs="宋体" w:hint="eastAsia"/>
          <w:snapToGrid w:val="0"/>
          <w:kern w:val="0"/>
          <w:sz w:val="28"/>
          <w:szCs w:val="28"/>
        </w:rPr>
        <w:t>车辆</w:t>
      </w:r>
      <w:r w:rsidR="005973E1" w:rsidRPr="005973E1">
        <w:rPr>
          <w:rFonts w:ascii="仿宋" w:eastAsia="仿宋" w:hAnsi="仿宋" w:cs="宋体" w:hint="eastAsia"/>
          <w:snapToGrid w:val="0"/>
          <w:kern w:val="0"/>
          <w:sz w:val="28"/>
          <w:szCs w:val="28"/>
        </w:rPr>
        <w:t>的主要</w:t>
      </w:r>
      <w:r w:rsidRPr="005973E1">
        <w:rPr>
          <w:rFonts w:ascii="仿宋" w:eastAsia="仿宋" w:hAnsi="仿宋" w:cs="宋体" w:hint="eastAsia"/>
          <w:snapToGrid w:val="0"/>
          <w:kern w:val="0"/>
          <w:sz w:val="28"/>
          <w:szCs w:val="28"/>
        </w:rPr>
        <w:t>检修技术指标、检修计划的制定方法、检修范围的编制原则及依据、修理制度及检修工艺制定原则；电力/内燃机</w:t>
      </w:r>
      <w:proofErr w:type="gramStart"/>
      <w:r w:rsidRPr="005973E1">
        <w:rPr>
          <w:rFonts w:ascii="仿宋" w:eastAsia="仿宋" w:hAnsi="仿宋" w:cs="宋体" w:hint="eastAsia"/>
          <w:snapToGrid w:val="0"/>
          <w:kern w:val="0"/>
          <w:sz w:val="28"/>
          <w:szCs w:val="28"/>
        </w:rPr>
        <w:t>务</w:t>
      </w:r>
      <w:proofErr w:type="gramEnd"/>
      <w:r w:rsidRPr="005973E1">
        <w:rPr>
          <w:rFonts w:ascii="仿宋" w:eastAsia="仿宋" w:hAnsi="仿宋" w:cs="宋体" w:hint="eastAsia"/>
          <w:snapToGrid w:val="0"/>
          <w:kern w:val="0"/>
          <w:sz w:val="28"/>
          <w:szCs w:val="28"/>
        </w:rPr>
        <w:t>段检修工作的安全注意事项</w:t>
      </w:r>
      <w:r w:rsidR="005973E1" w:rsidRPr="005973E1">
        <w:rPr>
          <w:rFonts w:ascii="仿宋" w:eastAsia="仿宋" w:hAnsi="仿宋" w:cs="宋体" w:hint="eastAsia"/>
          <w:snapToGrid w:val="0"/>
          <w:kern w:val="0"/>
          <w:sz w:val="28"/>
          <w:szCs w:val="28"/>
        </w:rPr>
        <w:t>、</w:t>
      </w:r>
      <w:r w:rsidRPr="005973E1">
        <w:rPr>
          <w:rFonts w:ascii="仿宋" w:eastAsia="仿宋" w:hAnsi="仿宋" w:cs="宋体" w:hint="eastAsia"/>
          <w:snapToGrid w:val="0"/>
          <w:kern w:val="0"/>
          <w:sz w:val="28"/>
          <w:szCs w:val="28"/>
        </w:rPr>
        <w:t>车辆段检修工作、安全技术规程、检修车间的工作任务；电力/内燃机车主要部件的检修方法</w:t>
      </w:r>
      <w:r w:rsidR="005973E1" w:rsidRPr="005973E1">
        <w:rPr>
          <w:rFonts w:ascii="仿宋" w:eastAsia="仿宋" w:hAnsi="仿宋" w:cs="宋体" w:hint="eastAsia"/>
          <w:snapToGrid w:val="0"/>
          <w:kern w:val="0"/>
          <w:sz w:val="28"/>
          <w:szCs w:val="28"/>
        </w:rPr>
        <w:t>等</w:t>
      </w:r>
      <w:r w:rsidRPr="005973E1">
        <w:rPr>
          <w:rFonts w:ascii="仿宋" w:eastAsia="仿宋" w:hAnsi="仿宋" w:cs="宋体" w:hint="eastAsia"/>
          <w:snapToGrid w:val="0"/>
          <w:kern w:val="0"/>
          <w:sz w:val="28"/>
          <w:szCs w:val="28"/>
        </w:rPr>
        <w:t>。使学生具备本专业所必需的铁道机车车辆</w:t>
      </w:r>
      <w:r w:rsidR="00F70920" w:rsidRPr="005973E1">
        <w:rPr>
          <w:rFonts w:ascii="仿宋" w:eastAsia="仿宋" w:hAnsi="仿宋" w:cs="宋体" w:hint="eastAsia"/>
          <w:snapToGrid w:val="0"/>
          <w:kern w:val="0"/>
          <w:sz w:val="28"/>
          <w:szCs w:val="28"/>
        </w:rPr>
        <w:t>维护</w:t>
      </w:r>
      <w:r w:rsidRPr="005973E1">
        <w:rPr>
          <w:rFonts w:ascii="仿宋" w:eastAsia="仿宋" w:hAnsi="仿宋" w:cs="宋体" w:hint="eastAsia"/>
          <w:snapToGrid w:val="0"/>
          <w:kern w:val="0"/>
          <w:sz w:val="28"/>
          <w:szCs w:val="28"/>
        </w:rPr>
        <w:t>的基本知识和基本技能。</w:t>
      </w:r>
    </w:p>
    <w:p w14:paraId="187067E7" w14:textId="6CC880C9"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1</w:t>
      </w:r>
      <w:r w:rsidR="00C06CFD">
        <w:rPr>
          <w:rFonts w:ascii="仿宋" w:eastAsia="仿宋" w:hAnsi="仿宋" w:cs="宋体"/>
          <w:snapToGrid w:val="0"/>
          <w:kern w:val="0"/>
          <w:sz w:val="28"/>
          <w:szCs w:val="28"/>
        </w:rPr>
        <w:t>7</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电气控制与PLC应用</w:t>
      </w:r>
    </w:p>
    <w:p w14:paraId="0E5FCDAA" w14:textId="1542B8DF" w:rsidR="005B36D3" w:rsidRPr="00C06CFD" w:rsidRDefault="00C06CFD" w:rsidP="00C06CFD">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lastRenderedPageBreak/>
        <w:t>《电气控制与PLC应用》是</w:t>
      </w:r>
      <w:r w:rsidRPr="00C06CFD">
        <w:rPr>
          <w:rFonts w:ascii="仿宋" w:eastAsia="仿宋" w:hAnsi="仿宋" w:cs="宋体" w:hint="eastAsia"/>
          <w:snapToGrid w:val="0"/>
          <w:kern w:val="0"/>
          <w:sz w:val="28"/>
          <w:szCs w:val="28"/>
        </w:rPr>
        <w:t>铁道机车车辆制造与维护专业的</w:t>
      </w:r>
      <w:r w:rsidRPr="00C55E13">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。主要</w:t>
      </w:r>
      <w:r>
        <w:rPr>
          <w:rFonts w:ascii="仿宋" w:eastAsia="仿宋" w:hAnsi="仿宋" w:cs="宋体" w:hint="eastAsia"/>
          <w:snapToGrid w:val="0"/>
          <w:kern w:val="0"/>
          <w:sz w:val="28"/>
          <w:szCs w:val="28"/>
        </w:rPr>
        <w:t>学习</w:t>
      </w:r>
      <w:r w:rsidRPr="00C55E13">
        <w:rPr>
          <w:rFonts w:ascii="仿宋" w:eastAsia="仿宋" w:hAnsi="仿宋" w:cs="宋体" w:hint="eastAsia"/>
          <w:snapToGrid w:val="0"/>
          <w:kern w:val="0"/>
          <w:sz w:val="28"/>
          <w:szCs w:val="28"/>
        </w:rPr>
        <w:t>电气控制中常用的低压电器、典型控制线路、典型电气控制系统分析和设计方法，系统介绍可编程控制器的工作原理、指令系统、编程方法、安装接线、通信等内容。通过</w:t>
      </w:r>
      <w:r>
        <w:rPr>
          <w:rFonts w:ascii="仿宋" w:eastAsia="仿宋" w:hAnsi="仿宋" w:cs="宋体" w:hint="eastAsia"/>
          <w:snapToGrid w:val="0"/>
          <w:kern w:val="0"/>
          <w:sz w:val="28"/>
          <w:szCs w:val="28"/>
        </w:rPr>
        <w:t>本课程</w:t>
      </w:r>
      <w:r>
        <w:rPr>
          <w:rFonts w:ascii="仿宋" w:eastAsia="仿宋" w:hAnsi="仿宋" w:cs="宋体"/>
          <w:snapToGrid w:val="0"/>
          <w:kern w:val="0"/>
          <w:sz w:val="28"/>
          <w:szCs w:val="28"/>
        </w:rPr>
        <w:t>的</w:t>
      </w:r>
      <w:r w:rsidR="005973E1">
        <w:rPr>
          <w:rFonts w:ascii="仿宋" w:eastAsia="仿宋" w:hAnsi="仿宋" w:cs="宋体" w:hint="eastAsia"/>
          <w:snapToGrid w:val="0"/>
          <w:kern w:val="0"/>
          <w:sz w:val="28"/>
          <w:szCs w:val="28"/>
        </w:rPr>
        <w:t>学习和实训训练，使学生掌握电气控制的原理和方法，具备</w:t>
      </w:r>
      <w:r w:rsidRPr="00C55E13">
        <w:rPr>
          <w:rFonts w:ascii="仿宋" w:eastAsia="仿宋" w:hAnsi="仿宋" w:cs="宋体" w:hint="eastAsia"/>
          <w:snapToGrid w:val="0"/>
          <w:kern w:val="0"/>
          <w:sz w:val="28"/>
          <w:szCs w:val="28"/>
        </w:rPr>
        <w:t>PLC应用的技能。</w:t>
      </w:r>
    </w:p>
    <w:p w14:paraId="2B4ECE01" w14:textId="4D0D247F"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1</w:t>
      </w:r>
      <w:r w:rsidR="00C06CFD">
        <w:rPr>
          <w:rFonts w:ascii="仿宋" w:eastAsia="仿宋" w:hAnsi="仿宋" w:cs="宋体"/>
          <w:snapToGrid w:val="0"/>
          <w:kern w:val="0"/>
          <w:sz w:val="28"/>
          <w:szCs w:val="28"/>
        </w:rPr>
        <w:t>8</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机车网络控制</w:t>
      </w:r>
    </w:p>
    <w:p w14:paraId="17DA2CFE" w14:textId="56EBC964" w:rsidR="005B36D3" w:rsidRPr="00C06CFD" w:rsidRDefault="00C06CFD" w:rsidP="00C06CFD">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机车网络控制</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铁道机车车辆制造与维护专业的</w:t>
      </w:r>
      <w:r w:rsidRPr="00C55E13">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课程</w:t>
      </w:r>
      <w:r w:rsidRPr="00C55E13">
        <w:rPr>
          <w:rFonts w:ascii="仿宋" w:eastAsia="仿宋" w:hAnsi="仿宋" w:cs="宋体" w:hint="eastAsia"/>
          <w:snapToGrid w:val="0"/>
          <w:kern w:val="0"/>
          <w:sz w:val="28"/>
          <w:szCs w:val="28"/>
        </w:rPr>
        <w:t>主要</w:t>
      </w:r>
      <w:r>
        <w:rPr>
          <w:rFonts w:ascii="仿宋" w:eastAsia="仿宋" w:hAnsi="仿宋" w:cs="宋体" w:hint="eastAsia"/>
          <w:snapToGrid w:val="0"/>
          <w:kern w:val="0"/>
          <w:sz w:val="28"/>
          <w:szCs w:val="28"/>
        </w:rPr>
        <w:t>介绍</w:t>
      </w:r>
      <w:r w:rsidRPr="00C55E13">
        <w:rPr>
          <w:rFonts w:ascii="仿宋" w:eastAsia="仿宋" w:hAnsi="仿宋" w:cs="宋体" w:hint="eastAsia"/>
          <w:snapToGrid w:val="0"/>
          <w:kern w:val="0"/>
          <w:sz w:val="28"/>
          <w:szCs w:val="28"/>
        </w:rPr>
        <w:t>TCN</w:t>
      </w:r>
      <w:r>
        <w:rPr>
          <w:rFonts w:ascii="仿宋" w:eastAsia="仿宋" w:hAnsi="仿宋" w:cs="宋体" w:hint="eastAsia"/>
          <w:snapToGrid w:val="0"/>
          <w:kern w:val="0"/>
          <w:sz w:val="28"/>
          <w:szCs w:val="28"/>
        </w:rPr>
        <w:t>和</w:t>
      </w:r>
      <w:proofErr w:type="spellStart"/>
      <w:r w:rsidRPr="00C55E13">
        <w:rPr>
          <w:rFonts w:ascii="仿宋" w:eastAsia="仿宋" w:hAnsi="仿宋" w:cs="宋体" w:hint="eastAsia"/>
          <w:snapToGrid w:val="0"/>
          <w:kern w:val="0"/>
          <w:sz w:val="28"/>
          <w:szCs w:val="28"/>
        </w:rPr>
        <w:t>Lonworks</w:t>
      </w:r>
      <w:proofErr w:type="spellEnd"/>
      <w:r w:rsidRPr="00C55E13">
        <w:rPr>
          <w:rFonts w:ascii="仿宋" w:eastAsia="仿宋" w:hAnsi="仿宋" w:cs="宋体" w:hint="eastAsia"/>
          <w:snapToGrid w:val="0"/>
          <w:kern w:val="0"/>
          <w:sz w:val="28"/>
          <w:szCs w:val="28"/>
        </w:rPr>
        <w:t>等常见的机车网络通信标准</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机车常见网络控制系统的功能</w:t>
      </w:r>
      <w:r>
        <w:rPr>
          <w:rFonts w:ascii="仿宋" w:eastAsia="仿宋" w:hAnsi="仿宋" w:cs="宋体" w:hint="eastAsia"/>
          <w:snapToGrid w:val="0"/>
          <w:kern w:val="0"/>
          <w:sz w:val="28"/>
          <w:szCs w:val="28"/>
        </w:rPr>
        <w:t>和</w:t>
      </w:r>
      <w:r w:rsidRPr="00C55E13">
        <w:rPr>
          <w:rFonts w:ascii="仿宋" w:eastAsia="仿宋" w:hAnsi="仿宋" w:cs="宋体" w:hint="eastAsia"/>
          <w:snapToGrid w:val="0"/>
          <w:kern w:val="0"/>
          <w:sz w:val="28"/>
          <w:szCs w:val="28"/>
        </w:rPr>
        <w:t>拓扑结构及工作原理</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车辆控制单元分析与调试</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机车网络控制系统运行过程中的常见故障及判断处理</w:t>
      </w:r>
      <w:r>
        <w:rPr>
          <w:rFonts w:ascii="仿宋" w:eastAsia="仿宋" w:hAnsi="仿宋" w:cs="宋体" w:hint="eastAsia"/>
          <w:snapToGrid w:val="0"/>
          <w:kern w:val="0"/>
          <w:sz w:val="28"/>
          <w:szCs w:val="28"/>
        </w:rPr>
        <w:t>等</w:t>
      </w:r>
      <w:r>
        <w:rPr>
          <w:rFonts w:ascii="仿宋" w:eastAsia="仿宋" w:hAnsi="仿宋" w:cs="宋体"/>
          <w:snapToGrid w:val="0"/>
          <w:kern w:val="0"/>
          <w:sz w:val="28"/>
          <w:szCs w:val="28"/>
        </w:rPr>
        <w:t>内容</w:t>
      </w:r>
      <w:r w:rsidRPr="00C55E13">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通过本课程学习，</w:t>
      </w:r>
      <w:r w:rsidRPr="00C55E13">
        <w:rPr>
          <w:rFonts w:ascii="仿宋" w:eastAsia="仿宋" w:hAnsi="仿宋" w:cs="宋体" w:hint="eastAsia"/>
          <w:snapToGrid w:val="0"/>
          <w:kern w:val="0"/>
          <w:sz w:val="28"/>
          <w:szCs w:val="28"/>
        </w:rPr>
        <w:t>使学生熟悉列车网络监控系统，能</w:t>
      </w:r>
      <w:r>
        <w:rPr>
          <w:rFonts w:ascii="仿宋" w:eastAsia="仿宋" w:hAnsi="仿宋" w:cs="宋体" w:hint="eastAsia"/>
          <w:snapToGrid w:val="0"/>
          <w:kern w:val="0"/>
          <w:sz w:val="28"/>
          <w:szCs w:val="28"/>
        </w:rPr>
        <w:t>够</w:t>
      </w:r>
      <w:r w:rsidRPr="00C55E13">
        <w:rPr>
          <w:rFonts w:ascii="仿宋" w:eastAsia="仿宋" w:hAnsi="仿宋" w:cs="宋体" w:hint="eastAsia"/>
          <w:snapToGrid w:val="0"/>
          <w:kern w:val="0"/>
          <w:sz w:val="28"/>
          <w:szCs w:val="28"/>
        </w:rPr>
        <w:t>检查机车网络系统状态，熟悉各个设备的监视、显示、操作提示、信息存储和转储</w:t>
      </w:r>
      <w:r>
        <w:rPr>
          <w:rFonts w:ascii="仿宋" w:eastAsia="仿宋" w:hAnsi="仿宋" w:cs="宋体" w:hint="eastAsia"/>
          <w:snapToGrid w:val="0"/>
          <w:kern w:val="0"/>
          <w:sz w:val="28"/>
          <w:szCs w:val="28"/>
        </w:rPr>
        <w:t>等</w:t>
      </w:r>
      <w:r w:rsidRPr="00C55E13">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培养</w:t>
      </w:r>
      <w:r>
        <w:rPr>
          <w:rFonts w:ascii="仿宋" w:eastAsia="仿宋" w:hAnsi="仿宋" w:cs="宋体"/>
          <w:snapToGrid w:val="0"/>
          <w:kern w:val="0"/>
          <w:sz w:val="28"/>
          <w:szCs w:val="28"/>
        </w:rPr>
        <w:t>学生</w:t>
      </w:r>
      <w:r>
        <w:rPr>
          <w:rFonts w:ascii="仿宋" w:eastAsia="仿宋" w:hAnsi="仿宋" w:cs="宋体" w:hint="eastAsia"/>
          <w:snapToGrid w:val="0"/>
          <w:kern w:val="0"/>
          <w:sz w:val="28"/>
          <w:szCs w:val="28"/>
        </w:rPr>
        <w:t>机车</w:t>
      </w:r>
      <w:r>
        <w:rPr>
          <w:rFonts w:ascii="仿宋" w:eastAsia="仿宋" w:hAnsi="仿宋" w:cs="宋体"/>
          <w:snapToGrid w:val="0"/>
          <w:kern w:val="0"/>
          <w:sz w:val="28"/>
          <w:szCs w:val="28"/>
        </w:rPr>
        <w:t>网络控制系统运行维护和故障处理能力。</w:t>
      </w:r>
    </w:p>
    <w:p w14:paraId="0941C1FA" w14:textId="1EB10BB6" w:rsidR="005B36D3" w:rsidRDefault="00C06CFD"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snapToGrid w:val="0"/>
          <w:kern w:val="0"/>
          <w:sz w:val="28"/>
          <w:szCs w:val="28"/>
        </w:rPr>
        <w:t>19</w:t>
      </w:r>
      <w:r w:rsidR="005B36D3">
        <w:rPr>
          <w:rFonts w:ascii="仿宋" w:eastAsia="仿宋" w:hAnsi="仿宋" w:cs="宋体"/>
          <w:snapToGrid w:val="0"/>
          <w:kern w:val="0"/>
          <w:sz w:val="28"/>
          <w:szCs w:val="28"/>
        </w:rPr>
        <w:t>.</w:t>
      </w:r>
      <w:r w:rsidR="005B36D3" w:rsidRPr="005B36D3">
        <w:rPr>
          <w:rFonts w:ascii="仿宋" w:eastAsia="仿宋" w:hAnsi="仿宋" w:cs="宋体" w:hint="eastAsia"/>
          <w:snapToGrid w:val="0"/>
          <w:kern w:val="0"/>
          <w:sz w:val="28"/>
          <w:szCs w:val="28"/>
        </w:rPr>
        <w:t>机车制动机Ⅰ/Ⅱ</w:t>
      </w:r>
    </w:p>
    <w:p w14:paraId="25A2C271" w14:textId="407FDA42" w:rsidR="005B36D3" w:rsidRPr="005B36D3" w:rsidRDefault="00C06CFD"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机车制动机</w:t>
      </w:r>
      <w:r w:rsidR="00B95201" w:rsidRPr="005B36D3">
        <w:rPr>
          <w:rFonts w:ascii="仿宋" w:eastAsia="仿宋" w:hAnsi="仿宋" w:cs="宋体" w:hint="eastAsia"/>
          <w:snapToGrid w:val="0"/>
          <w:kern w:val="0"/>
          <w:sz w:val="28"/>
          <w:szCs w:val="28"/>
        </w:rPr>
        <w:t>Ⅰ/Ⅱ</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铁道机车车辆制造与维护专业的</w:t>
      </w:r>
      <w:r w:rsidRPr="00C55E13">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w:t>
      </w:r>
      <w:r w:rsidRPr="00C06CFD">
        <w:rPr>
          <w:rFonts w:ascii="仿宋" w:eastAsia="仿宋" w:hAnsi="仿宋" w:cs="宋体" w:hint="eastAsia"/>
          <w:snapToGrid w:val="0"/>
          <w:kern w:val="0"/>
          <w:sz w:val="28"/>
          <w:szCs w:val="28"/>
        </w:rPr>
        <w:t>本课程以内燃机车制动机和电力机车制动机为主线，将知识和实践技能逐步展开，通过学习JZ-7型空气制动机、DK-1型电空制动机、CCB-II制动机、DK-2型制动机的组成、结构、作用原理、性能实验及故障原因分析与处理等内容，使学生具备机车制动试验，排查、处理制动系统故障及制动机应急故障处理的能力，为学生从事机车</w:t>
      </w:r>
      <w:r>
        <w:rPr>
          <w:rFonts w:ascii="仿宋" w:eastAsia="仿宋" w:hAnsi="仿宋" w:cs="宋体" w:hint="eastAsia"/>
          <w:snapToGrid w:val="0"/>
          <w:kern w:val="0"/>
          <w:sz w:val="28"/>
          <w:szCs w:val="28"/>
        </w:rPr>
        <w:t>车辆</w:t>
      </w:r>
      <w:r w:rsidRPr="00C06CFD">
        <w:rPr>
          <w:rFonts w:ascii="仿宋" w:eastAsia="仿宋" w:hAnsi="仿宋" w:cs="宋体" w:hint="eastAsia"/>
          <w:snapToGrid w:val="0"/>
          <w:kern w:val="0"/>
          <w:sz w:val="28"/>
          <w:szCs w:val="28"/>
        </w:rPr>
        <w:t>运用与检修等工作奠定坚实的基础。</w:t>
      </w:r>
    </w:p>
    <w:p w14:paraId="3ABB3D7B" w14:textId="146F2AD0"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w:t>
      </w:r>
      <w:r w:rsidR="00C06CFD">
        <w:rPr>
          <w:rFonts w:ascii="仿宋" w:eastAsia="仿宋" w:hAnsi="仿宋" w:cs="宋体"/>
          <w:snapToGrid w:val="0"/>
          <w:kern w:val="0"/>
          <w:sz w:val="28"/>
          <w:szCs w:val="28"/>
        </w:rPr>
        <w:t>0</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内燃机车牵引与控制</w:t>
      </w:r>
    </w:p>
    <w:p w14:paraId="52AF8DC7" w14:textId="6F406F64" w:rsidR="005B36D3" w:rsidRPr="005B36D3" w:rsidRDefault="00C06CFD"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内燃机车牵引与控制</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铁道机车车辆制造与维护专业的</w:t>
      </w:r>
      <w:r w:rsidRPr="00C55E13">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w:t>
      </w:r>
      <w:r w:rsidRPr="00C06CFD">
        <w:rPr>
          <w:rFonts w:ascii="仿宋" w:eastAsia="仿宋" w:hAnsi="仿宋" w:cs="宋体" w:hint="eastAsia"/>
          <w:snapToGrid w:val="0"/>
          <w:kern w:val="0"/>
          <w:sz w:val="28"/>
          <w:szCs w:val="28"/>
        </w:rPr>
        <w:t>本课程通过对DF系列、HXN系列内燃机车电机、电器等主要电气设备和内燃机车工作电路的分析、以及常见电气故障处理的</w:t>
      </w:r>
      <w:r w:rsidRPr="00C06CFD">
        <w:rPr>
          <w:rFonts w:ascii="仿宋" w:eastAsia="仿宋" w:hAnsi="仿宋" w:cs="宋体" w:hint="eastAsia"/>
          <w:snapToGrid w:val="0"/>
          <w:kern w:val="0"/>
          <w:sz w:val="28"/>
          <w:szCs w:val="28"/>
        </w:rPr>
        <w:lastRenderedPageBreak/>
        <w:t>模拟训练，使学生掌握内燃机车电气线路故障诊断和处理的技能，具备熟练掌握常见电气故障的判断与处理的能力。</w:t>
      </w:r>
    </w:p>
    <w:p w14:paraId="3C327139" w14:textId="58634465"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w:t>
      </w:r>
      <w:r w:rsidR="00C06CFD">
        <w:rPr>
          <w:rFonts w:ascii="仿宋" w:eastAsia="仿宋" w:hAnsi="仿宋" w:cs="宋体"/>
          <w:snapToGrid w:val="0"/>
          <w:kern w:val="0"/>
          <w:sz w:val="28"/>
          <w:szCs w:val="28"/>
        </w:rPr>
        <w:t>1</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动车组制造工艺</w:t>
      </w:r>
    </w:p>
    <w:p w14:paraId="0AEC054D" w14:textId="571EBDFB" w:rsidR="005B36D3" w:rsidRPr="005B36D3" w:rsidRDefault="00C06CFD"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动车组制造工艺</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铁道机车车辆制造与维护专业的</w:t>
      </w:r>
      <w:r w:rsidRPr="00C55E13">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w:t>
      </w:r>
      <w:r w:rsidRPr="00C06CFD">
        <w:rPr>
          <w:rFonts w:ascii="仿宋" w:eastAsia="仿宋" w:hAnsi="仿宋" w:cs="宋体" w:hint="eastAsia"/>
          <w:snapToGrid w:val="0"/>
          <w:kern w:val="0"/>
          <w:sz w:val="28"/>
          <w:szCs w:val="28"/>
        </w:rPr>
        <w:t>课程内容主要包括动车组基本构造、动车组牵引传动系统、动车组制动系统、动车组控制系统、动车组网络信息系统、列车运行控制系统、动车组应急故障处理和动车组运用与规章等；通过本课程的学习，主要培养学生具有按照动车组运用的规章正确进行动车组操纵和行车安全设备的使</w:t>
      </w:r>
      <w:r>
        <w:rPr>
          <w:rFonts w:ascii="仿宋" w:eastAsia="仿宋" w:hAnsi="仿宋" w:cs="宋体" w:hint="eastAsia"/>
          <w:snapToGrid w:val="0"/>
          <w:kern w:val="0"/>
          <w:sz w:val="28"/>
          <w:szCs w:val="28"/>
        </w:rPr>
        <w:t>用</w:t>
      </w:r>
      <w:r w:rsidRPr="00C06CFD">
        <w:rPr>
          <w:rFonts w:ascii="仿宋" w:eastAsia="仿宋" w:hAnsi="仿宋" w:cs="宋体" w:hint="eastAsia"/>
          <w:snapToGrid w:val="0"/>
          <w:kern w:val="0"/>
          <w:sz w:val="28"/>
          <w:szCs w:val="28"/>
        </w:rPr>
        <w:t>以及动车组应急故障处理能力。</w:t>
      </w:r>
    </w:p>
    <w:p w14:paraId="762E73DE" w14:textId="19E2C7E0"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w:t>
      </w:r>
      <w:r w:rsidR="00C06CFD">
        <w:rPr>
          <w:rFonts w:ascii="仿宋" w:eastAsia="仿宋" w:hAnsi="仿宋" w:cs="宋体"/>
          <w:snapToGrid w:val="0"/>
          <w:kern w:val="0"/>
          <w:sz w:val="28"/>
          <w:szCs w:val="28"/>
        </w:rPr>
        <w:t>2</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行车规章</w:t>
      </w:r>
    </w:p>
    <w:p w14:paraId="19A4E755" w14:textId="441AED80" w:rsidR="005B36D3" w:rsidRPr="00C06CFD" w:rsidRDefault="00C06CFD" w:rsidP="00C06CFD">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《行车规章》</w:t>
      </w:r>
      <w:r w:rsidRPr="00C55E13">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铁道机车车辆制造与维护专业的</w:t>
      </w:r>
      <w:r w:rsidRPr="00C55E13">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w:t>
      </w:r>
      <w:r w:rsidRPr="00B734D2">
        <w:rPr>
          <w:rFonts w:ascii="仿宋" w:eastAsia="仿宋" w:hAnsi="仿宋" w:cs="宋体" w:hint="eastAsia"/>
          <w:snapToGrid w:val="0"/>
          <w:kern w:val="0"/>
          <w:sz w:val="28"/>
          <w:szCs w:val="28"/>
        </w:rPr>
        <w:t>本课程</w:t>
      </w:r>
      <w:r>
        <w:rPr>
          <w:rFonts w:ascii="仿宋" w:eastAsia="仿宋" w:hAnsi="仿宋" w:cs="宋体" w:hint="eastAsia"/>
          <w:snapToGrid w:val="0"/>
          <w:kern w:val="0"/>
          <w:sz w:val="28"/>
          <w:szCs w:val="28"/>
        </w:rPr>
        <w:t>在</w:t>
      </w:r>
      <w:r>
        <w:rPr>
          <w:rFonts w:ascii="仿宋" w:eastAsia="仿宋" w:hAnsi="仿宋" w:cs="宋体"/>
          <w:snapToGrid w:val="0"/>
          <w:kern w:val="0"/>
          <w:sz w:val="28"/>
          <w:szCs w:val="28"/>
        </w:rPr>
        <w:t>学习</w:t>
      </w:r>
      <w:r w:rsidRPr="00B734D2">
        <w:rPr>
          <w:rFonts w:ascii="仿宋" w:eastAsia="仿宋" w:hAnsi="仿宋" w:cs="宋体" w:hint="eastAsia"/>
          <w:snapToGrid w:val="0"/>
          <w:kern w:val="0"/>
          <w:sz w:val="28"/>
          <w:szCs w:val="28"/>
        </w:rPr>
        <w:t>《铁路技术管理规程》</w:t>
      </w:r>
      <w:r>
        <w:rPr>
          <w:rFonts w:ascii="仿宋" w:eastAsia="仿宋" w:hAnsi="仿宋" w:cs="宋体" w:hint="eastAsia"/>
          <w:snapToGrid w:val="0"/>
          <w:kern w:val="0"/>
          <w:sz w:val="28"/>
          <w:szCs w:val="28"/>
        </w:rPr>
        <w:t>的</w:t>
      </w:r>
      <w:r>
        <w:rPr>
          <w:rFonts w:ascii="仿宋" w:eastAsia="仿宋" w:hAnsi="仿宋" w:cs="宋体"/>
          <w:snapToGrid w:val="0"/>
          <w:kern w:val="0"/>
          <w:sz w:val="28"/>
          <w:szCs w:val="28"/>
        </w:rPr>
        <w:t>基础上，</w:t>
      </w:r>
      <w:r w:rsidRPr="00C55E13">
        <w:rPr>
          <w:rFonts w:ascii="仿宋" w:eastAsia="仿宋" w:hAnsi="仿宋" w:cs="宋体" w:hint="eastAsia"/>
          <w:snapToGrid w:val="0"/>
          <w:kern w:val="0"/>
          <w:sz w:val="28"/>
          <w:szCs w:val="28"/>
        </w:rPr>
        <w:t>主要从行车组织方面进行</w:t>
      </w:r>
      <w:r>
        <w:rPr>
          <w:rFonts w:ascii="仿宋" w:eastAsia="仿宋" w:hAnsi="仿宋" w:cs="宋体" w:hint="eastAsia"/>
          <w:snapToGrid w:val="0"/>
          <w:kern w:val="0"/>
          <w:sz w:val="28"/>
          <w:szCs w:val="28"/>
        </w:rPr>
        <w:t>重点</w:t>
      </w:r>
      <w:r w:rsidRPr="00C55E13">
        <w:rPr>
          <w:rFonts w:ascii="仿宋" w:eastAsia="仿宋" w:hAnsi="仿宋" w:cs="宋体" w:hint="eastAsia"/>
          <w:snapToGrid w:val="0"/>
          <w:kern w:val="0"/>
          <w:sz w:val="28"/>
          <w:szCs w:val="28"/>
        </w:rPr>
        <w:t>讲述，</w:t>
      </w:r>
      <w:r>
        <w:rPr>
          <w:rFonts w:ascii="仿宋" w:eastAsia="仿宋" w:hAnsi="仿宋" w:cs="宋体" w:hint="eastAsia"/>
          <w:snapToGrid w:val="0"/>
          <w:kern w:val="0"/>
          <w:sz w:val="28"/>
          <w:szCs w:val="28"/>
        </w:rPr>
        <w:t>学习列车</w:t>
      </w:r>
      <w:r>
        <w:rPr>
          <w:rFonts w:ascii="仿宋" w:eastAsia="仿宋" w:hAnsi="仿宋" w:cs="宋体"/>
          <w:snapToGrid w:val="0"/>
          <w:kern w:val="0"/>
          <w:sz w:val="28"/>
          <w:szCs w:val="28"/>
        </w:rPr>
        <w:t>救援、</w:t>
      </w:r>
      <w:r w:rsidRPr="00C55E13">
        <w:rPr>
          <w:rFonts w:ascii="仿宋" w:eastAsia="仿宋" w:hAnsi="仿宋" w:cs="宋体" w:hint="eastAsia"/>
          <w:snapToGrid w:val="0"/>
          <w:kern w:val="0"/>
          <w:sz w:val="28"/>
          <w:szCs w:val="28"/>
        </w:rPr>
        <w:t>列车编组、调车作业、行车闭塞、列车运行特殊情况</w:t>
      </w:r>
      <w:r>
        <w:rPr>
          <w:rFonts w:ascii="仿宋" w:eastAsia="仿宋" w:hAnsi="仿宋" w:cs="宋体" w:hint="eastAsia"/>
          <w:snapToGrid w:val="0"/>
          <w:kern w:val="0"/>
          <w:sz w:val="28"/>
          <w:szCs w:val="28"/>
        </w:rPr>
        <w:t>等内容</w:t>
      </w:r>
      <w:r w:rsidRPr="00C55E13">
        <w:rPr>
          <w:rFonts w:ascii="仿宋" w:eastAsia="仿宋" w:hAnsi="仿宋" w:cs="宋体" w:hint="eastAsia"/>
          <w:snapToGrid w:val="0"/>
          <w:kern w:val="0"/>
          <w:sz w:val="28"/>
          <w:szCs w:val="28"/>
        </w:rPr>
        <w:t>。使学生</w:t>
      </w:r>
      <w:r>
        <w:rPr>
          <w:rFonts w:ascii="仿宋" w:eastAsia="仿宋" w:hAnsi="仿宋" w:cs="宋体" w:hint="eastAsia"/>
          <w:snapToGrid w:val="0"/>
          <w:kern w:val="0"/>
          <w:sz w:val="28"/>
          <w:szCs w:val="28"/>
        </w:rPr>
        <w:t>加深对救援</w:t>
      </w:r>
      <w:r>
        <w:rPr>
          <w:rFonts w:ascii="仿宋" w:eastAsia="仿宋" w:hAnsi="仿宋" w:cs="宋体"/>
          <w:snapToGrid w:val="0"/>
          <w:kern w:val="0"/>
          <w:sz w:val="28"/>
          <w:szCs w:val="28"/>
        </w:rPr>
        <w:t>列车开行、</w:t>
      </w:r>
      <w:r w:rsidRPr="00C55E13">
        <w:rPr>
          <w:rFonts w:ascii="仿宋" w:eastAsia="仿宋" w:hAnsi="仿宋" w:cs="宋体" w:hint="eastAsia"/>
          <w:snapToGrid w:val="0"/>
          <w:kern w:val="0"/>
          <w:sz w:val="28"/>
          <w:szCs w:val="28"/>
        </w:rPr>
        <w:t>编组列车的基本作业，行车闭塞法的应用过程</w:t>
      </w:r>
      <w:r>
        <w:rPr>
          <w:rFonts w:ascii="仿宋" w:eastAsia="仿宋" w:hAnsi="仿宋" w:cs="宋体" w:hint="eastAsia"/>
          <w:snapToGrid w:val="0"/>
          <w:kern w:val="0"/>
          <w:sz w:val="28"/>
          <w:szCs w:val="28"/>
        </w:rPr>
        <w:t>和</w:t>
      </w:r>
      <w:r w:rsidRPr="00C55E13">
        <w:rPr>
          <w:rFonts w:ascii="仿宋" w:eastAsia="仿宋" w:hAnsi="仿宋" w:cs="宋体" w:hint="eastAsia"/>
          <w:snapToGrid w:val="0"/>
          <w:kern w:val="0"/>
          <w:sz w:val="28"/>
          <w:szCs w:val="28"/>
        </w:rPr>
        <w:t>非正常行车特殊作业办法等内容</w:t>
      </w:r>
      <w:r>
        <w:rPr>
          <w:rFonts w:ascii="仿宋" w:eastAsia="仿宋" w:hAnsi="仿宋" w:cs="宋体" w:hint="eastAsia"/>
          <w:snapToGrid w:val="0"/>
          <w:kern w:val="0"/>
          <w:sz w:val="28"/>
          <w:szCs w:val="28"/>
        </w:rPr>
        <w:t>的</w:t>
      </w:r>
      <w:r>
        <w:rPr>
          <w:rFonts w:ascii="仿宋" w:eastAsia="仿宋" w:hAnsi="仿宋" w:cs="宋体"/>
          <w:snapToGrid w:val="0"/>
          <w:kern w:val="0"/>
          <w:sz w:val="28"/>
          <w:szCs w:val="28"/>
        </w:rPr>
        <w:t>理解和掌握</w:t>
      </w:r>
      <w:r>
        <w:rPr>
          <w:rFonts w:ascii="仿宋" w:eastAsia="仿宋" w:hAnsi="仿宋" w:cs="宋体" w:hint="eastAsia"/>
          <w:snapToGrid w:val="0"/>
          <w:kern w:val="0"/>
          <w:sz w:val="28"/>
          <w:szCs w:val="28"/>
        </w:rPr>
        <w:t>；进一步</w:t>
      </w:r>
      <w:r w:rsidRPr="00C55E13">
        <w:rPr>
          <w:rFonts w:ascii="仿宋" w:eastAsia="仿宋" w:hAnsi="仿宋" w:cs="宋体" w:hint="eastAsia"/>
          <w:snapToGrid w:val="0"/>
          <w:kern w:val="0"/>
          <w:sz w:val="28"/>
          <w:szCs w:val="28"/>
        </w:rPr>
        <w:t>培养学生遵章守纪，安全行车的岗位能力和责任意识。</w:t>
      </w:r>
    </w:p>
    <w:p w14:paraId="6F1FF585" w14:textId="628B897A"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snapToGrid w:val="0"/>
          <w:kern w:val="0"/>
          <w:sz w:val="28"/>
          <w:szCs w:val="28"/>
        </w:rPr>
        <w:t>2</w:t>
      </w:r>
      <w:r w:rsidR="00C06CFD">
        <w:rPr>
          <w:rFonts w:ascii="仿宋" w:eastAsia="仿宋" w:hAnsi="仿宋" w:cs="宋体"/>
          <w:snapToGrid w:val="0"/>
          <w:kern w:val="0"/>
          <w:sz w:val="28"/>
          <w:szCs w:val="28"/>
        </w:rPr>
        <w:t>3</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机车运用与管理</w:t>
      </w:r>
    </w:p>
    <w:p w14:paraId="7532F5C3" w14:textId="31C2F4E7" w:rsidR="005B36D3" w:rsidRPr="00C06CFD" w:rsidRDefault="00C06CFD"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《机车运用与管理》</w:t>
      </w:r>
      <w:r w:rsidRPr="00C55E13">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铁道机车车辆制造与维护专业的</w:t>
      </w:r>
      <w:r w:rsidRPr="00C55E13">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。主要介绍机车运用知识、机车运用管理指标、铁路行车信号、列车运行、列车救援、行车闭塞法和有关的行车规章</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熟悉机车管理部门的任务和组织结构，初步具备机车业务管理和运用能力；掌握机车运用数量指标及运用质量指标的计算方法，熟悉机车运用指标的分析；掌握铁路运输生产有关规章和安全技术规则</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培养学生遵章守纪的意识</w:t>
      </w:r>
      <w:r>
        <w:rPr>
          <w:rFonts w:ascii="仿宋" w:eastAsia="仿宋" w:hAnsi="仿宋" w:cs="宋体" w:hint="eastAsia"/>
          <w:snapToGrid w:val="0"/>
          <w:kern w:val="0"/>
          <w:sz w:val="28"/>
          <w:szCs w:val="28"/>
        </w:rPr>
        <w:t>和机车</w:t>
      </w:r>
      <w:r>
        <w:rPr>
          <w:rFonts w:ascii="仿宋" w:eastAsia="仿宋" w:hAnsi="仿宋" w:cs="宋体"/>
          <w:snapToGrid w:val="0"/>
          <w:kern w:val="0"/>
          <w:sz w:val="28"/>
          <w:szCs w:val="28"/>
        </w:rPr>
        <w:t>运用中的</w:t>
      </w:r>
      <w:r w:rsidRPr="0049226E">
        <w:rPr>
          <w:rFonts w:ascii="仿宋" w:eastAsia="仿宋" w:hAnsi="仿宋" w:cs="宋体" w:hint="eastAsia"/>
          <w:snapToGrid w:val="0"/>
          <w:kern w:val="0"/>
          <w:sz w:val="28"/>
          <w:szCs w:val="28"/>
        </w:rPr>
        <w:t>经济效能</w:t>
      </w:r>
      <w:r>
        <w:rPr>
          <w:rFonts w:ascii="仿宋" w:eastAsia="仿宋" w:hAnsi="仿宋" w:cs="宋体" w:hint="eastAsia"/>
          <w:snapToGrid w:val="0"/>
          <w:kern w:val="0"/>
          <w:sz w:val="28"/>
          <w:szCs w:val="28"/>
        </w:rPr>
        <w:t>和</w:t>
      </w:r>
      <w:r>
        <w:rPr>
          <w:rFonts w:ascii="仿宋" w:eastAsia="仿宋" w:hAnsi="仿宋" w:cs="宋体"/>
          <w:snapToGrid w:val="0"/>
          <w:kern w:val="0"/>
          <w:sz w:val="28"/>
          <w:szCs w:val="28"/>
        </w:rPr>
        <w:t>质量</w:t>
      </w:r>
      <w:r>
        <w:rPr>
          <w:rFonts w:ascii="仿宋" w:eastAsia="仿宋" w:hAnsi="仿宋" w:cs="宋体" w:hint="eastAsia"/>
          <w:snapToGrid w:val="0"/>
          <w:kern w:val="0"/>
          <w:sz w:val="28"/>
          <w:szCs w:val="28"/>
        </w:rPr>
        <w:t>管理</w:t>
      </w:r>
      <w:r>
        <w:rPr>
          <w:rFonts w:ascii="仿宋" w:eastAsia="仿宋" w:hAnsi="仿宋" w:cs="宋体"/>
          <w:snapToGrid w:val="0"/>
          <w:kern w:val="0"/>
          <w:sz w:val="28"/>
          <w:szCs w:val="28"/>
        </w:rPr>
        <w:t>意识等。</w:t>
      </w:r>
    </w:p>
    <w:p w14:paraId="381AE27B" w14:textId="76945F61"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w:t>
      </w:r>
      <w:r w:rsidR="00CB7FF2">
        <w:rPr>
          <w:rFonts w:ascii="仿宋" w:eastAsia="仿宋" w:hAnsi="仿宋" w:cs="宋体"/>
          <w:snapToGrid w:val="0"/>
          <w:kern w:val="0"/>
          <w:sz w:val="28"/>
          <w:szCs w:val="28"/>
        </w:rPr>
        <w:t>4</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安全知识</w:t>
      </w:r>
    </w:p>
    <w:p w14:paraId="2937F25A" w14:textId="6927C562" w:rsidR="005B36D3" w:rsidRPr="005B36D3"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lastRenderedPageBreak/>
        <w:t>《安全知识》</w:t>
      </w:r>
      <w:r w:rsidRPr="00C55E13">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铁道机车车辆制造与维护专业的</w:t>
      </w:r>
      <w:r w:rsidRPr="00C55E13">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w:t>
      </w:r>
      <w:r w:rsidRPr="00BD7DEB">
        <w:rPr>
          <w:rFonts w:ascii="仿宋" w:eastAsia="仿宋" w:hAnsi="仿宋" w:cs="宋体" w:hint="eastAsia"/>
          <w:snapToGrid w:val="0"/>
          <w:kern w:val="0"/>
          <w:sz w:val="28"/>
          <w:szCs w:val="28"/>
        </w:rPr>
        <w:t>《安全知识》是铁路一线生产职工必备知识，行车人员必须人人达标后方可上岗作业。本课程主要包括防暑降温、防寒过冬、铁路行车人员安全生产知识及电气化铁路安全知识。学生通过学习，掌握铁路安全规章、安全操作规范、电气化铁路安全注意事项</w:t>
      </w:r>
      <w:r>
        <w:rPr>
          <w:rFonts w:ascii="仿宋" w:eastAsia="仿宋" w:hAnsi="仿宋" w:cs="宋体" w:hint="eastAsia"/>
          <w:snapToGrid w:val="0"/>
          <w:kern w:val="0"/>
          <w:sz w:val="28"/>
          <w:szCs w:val="28"/>
        </w:rPr>
        <w:t>，</w:t>
      </w:r>
      <w:r w:rsidRPr="00BD7DEB">
        <w:rPr>
          <w:rFonts w:ascii="仿宋" w:eastAsia="仿宋" w:hAnsi="仿宋" w:cs="宋体" w:hint="eastAsia"/>
          <w:snapToGrid w:val="0"/>
          <w:kern w:val="0"/>
          <w:sz w:val="28"/>
          <w:szCs w:val="28"/>
        </w:rPr>
        <w:t>培养学生遵章守纪</w:t>
      </w:r>
      <w:r>
        <w:rPr>
          <w:rFonts w:ascii="仿宋" w:eastAsia="仿宋" w:hAnsi="仿宋" w:cs="宋体" w:hint="eastAsia"/>
          <w:snapToGrid w:val="0"/>
          <w:kern w:val="0"/>
          <w:sz w:val="28"/>
          <w:szCs w:val="28"/>
        </w:rPr>
        <w:t>、</w:t>
      </w:r>
      <w:r w:rsidRPr="00BD7DEB">
        <w:rPr>
          <w:rFonts w:ascii="仿宋" w:eastAsia="仿宋" w:hAnsi="仿宋" w:cs="宋体" w:hint="eastAsia"/>
          <w:snapToGrid w:val="0"/>
          <w:kern w:val="0"/>
          <w:sz w:val="28"/>
          <w:szCs w:val="28"/>
        </w:rPr>
        <w:t>安全</w:t>
      </w:r>
      <w:r>
        <w:rPr>
          <w:rFonts w:ascii="仿宋" w:eastAsia="仿宋" w:hAnsi="仿宋" w:cs="宋体" w:hint="eastAsia"/>
          <w:snapToGrid w:val="0"/>
          <w:kern w:val="0"/>
          <w:sz w:val="28"/>
          <w:szCs w:val="28"/>
        </w:rPr>
        <w:t>生产</w:t>
      </w:r>
      <w:r>
        <w:rPr>
          <w:rFonts w:ascii="仿宋" w:eastAsia="仿宋" w:hAnsi="仿宋" w:cs="宋体"/>
          <w:snapToGrid w:val="0"/>
          <w:kern w:val="0"/>
          <w:sz w:val="28"/>
          <w:szCs w:val="28"/>
        </w:rPr>
        <w:t>的</w:t>
      </w:r>
      <w:r w:rsidRPr="00BD7DEB">
        <w:rPr>
          <w:rFonts w:ascii="仿宋" w:eastAsia="仿宋" w:hAnsi="仿宋" w:cs="宋体" w:hint="eastAsia"/>
          <w:snapToGrid w:val="0"/>
          <w:kern w:val="0"/>
          <w:sz w:val="28"/>
          <w:szCs w:val="28"/>
        </w:rPr>
        <w:t>责任意识。</w:t>
      </w:r>
    </w:p>
    <w:p w14:paraId="7A6F6990" w14:textId="0C4D6875"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w:t>
      </w:r>
      <w:r w:rsidR="00CB7FF2">
        <w:rPr>
          <w:rFonts w:ascii="仿宋" w:eastAsia="仿宋" w:hAnsi="仿宋" w:cs="宋体"/>
          <w:snapToGrid w:val="0"/>
          <w:kern w:val="0"/>
          <w:sz w:val="28"/>
          <w:szCs w:val="28"/>
        </w:rPr>
        <w:t>5</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金工实训</w:t>
      </w:r>
    </w:p>
    <w:p w14:paraId="147B000A" w14:textId="71F3CF07" w:rsidR="005B36D3" w:rsidRPr="00CB7FF2"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sidRPr="00787930">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金工实训</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。主要学习</w:t>
      </w:r>
      <w:r>
        <w:rPr>
          <w:rFonts w:ascii="仿宋" w:eastAsia="仿宋" w:hAnsi="仿宋" w:cs="宋体"/>
          <w:snapToGrid w:val="0"/>
          <w:kern w:val="0"/>
          <w:sz w:val="28"/>
          <w:szCs w:val="28"/>
        </w:rPr>
        <w:t>划线、锯割、</w:t>
      </w:r>
      <w:proofErr w:type="gramStart"/>
      <w:r>
        <w:rPr>
          <w:rFonts w:ascii="仿宋" w:eastAsia="仿宋" w:hAnsi="仿宋" w:cs="宋体" w:hint="eastAsia"/>
          <w:snapToGrid w:val="0"/>
          <w:kern w:val="0"/>
          <w:sz w:val="28"/>
          <w:szCs w:val="28"/>
        </w:rPr>
        <w:t>挫削</w:t>
      </w:r>
      <w:r>
        <w:rPr>
          <w:rFonts w:ascii="仿宋" w:eastAsia="仿宋" w:hAnsi="仿宋" w:cs="宋体"/>
          <w:snapToGrid w:val="0"/>
          <w:kern w:val="0"/>
          <w:sz w:val="28"/>
          <w:szCs w:val="28"/>
        </w:rPr>
        <w:t>和</w:t>
      </w:r>
      <w:proofErr w:type="gramEnd"/>
      <w:r>
        <w:rPr>
          <w:rFonts w:ascii="仿宋" w:eastAsia="仿宋" w:hAnsi="仿宋" w:cs="宋体"/>
          <w:snapToGrid w:val="0"/>
          <w:kern w:val="0"/>
          <w:sz w:val="28"/>
          <w:szCs w:val="28"/>
        </w:rPr>
        <w:t>磨削等加工方法和加工</w:t>
      </w:r>
      <w:r>
        <w:rPr>
          <w:rFonts w:ascii="仿宋" w:eastAsia="仿宋" w:hAnsi="仿宋" w:cs="宋体" w:hint="eastAsia"/>
          <w:snapToGrid w:val="0"/>
          <w:kern w:val="0"/>
          <w:sz w:val="28"/>
          <w:szCs w:val="28"/>
        </w:rPr>
        <w:t>工艺</w:t>
      </w:r>
      <w:r>
        <w:rPr>
          <w:rFonts w:ascii="仿宋" w:eastAsia="仿宋" w:hAnsi="仿宋" w:cs="宋体"/>
          <w:snapToGrid w:val="0"/>
          <w:kern w:val="0"/>
          <w:sz w:val="28"/>
          <w:szCs w:val="28"/>
        </w:rPr>
        <w:t>；</w:t>
      </w:r>
      <w:r w:rsidRPr="00C55E13">
        <w:rPr>
          <w:rFonts w:ascii="仿宋" w:eastAsia="仿宋" w:hAnsi="仿宋" w:cs="宋体" w:hint="eastAsia"/>
          <w:snapToGrid w:val="0"/>
          <w:kern w:val="0"/>
          <w:sz w:val="28"/>
          <w:szCs w:val="28"/>
        </w:rPr>
        <w:t>通过实习，使学生熟悉机械制造的一般过程，掌握金属加工的主要工艺方法和工艺流程，熟悉各种设备和工具的安全操作使用方法，培养学生认识图纸，加工符号及了解技术条件的能力。通过实训，锻炼学生动手操作能力及机械部件的构造原理的分析能力，从而提升职业岗位技能。</w:t>
      </w:r>
    </w:p>
    <w:p w14:paraId="1F31B432" w14:textId="6926370F"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w:t>
      </w:r>
      <w:r w:rsidR="00CB7FF2">
        <w:rPr>
          <w:rFonts w:ascii="仿宋" w:eastAsia="仿宋" w:hAnsi="仿宋" w:cs="宋体"/>
          <w:snapToGrid w:val="0"/>
          <w:kern w:val="0"/>
          <w:sz w:val="28"/>
          <w:szCs w:val="28"/>
        </w:rPr>
        <w:t>6</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电工基础实训</w:t>
      </w:r>
    </w:p>
    <w:p w14:paraId="710D8BEF" w14:textId="36A5D869" w:rsidR="005B36D3" w:rsidRPr="00CB7FF2"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电工基础实训</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w:t>
      </w:r>
      <w:r w:rsidRPr="0015501B">
        <w:rPr>
          <w:rFonts w:ascii="仿宋" w:eastAsia="仿宋" w:hAnsi="仿宋" w:cs="宋体" w:hint="eastAsia"/>
          <w:snapToGrid w:val="0"/>
          <w:kern w:val="0"/>
          <w:sz w:val="28"/>
          <w:szCs w:val="28"/>
        </w:rPr>
        <w:t>本课程</w:t>
      </w:r>
      <w:r>
        <w:rPr>
          <w:rFonts w:ascii="仿宋" w:eastAsia="仿宋" w:hAnsi="仿宋" w:cs="宋体" w:hint="eastAsia"/>
          <w:snapToGrid w:val="0"/>
          <w:kern w:val="0"/>
          <w:sz w:val="28"/>
          <w:szCs w:val="28"/>
        </w:rPr>
        <w:t>主要</w:t>
      </w:r>
      <w:r w:rsidRPr="0015501B">
        <w:rPr>
          <w:rFonts w:ascii="仿宋" w:eastAsia="仿宋" w:hAnsi="仿宋" w:cs="宋体" w:hint="eastAsia"/>
          <w:snapToGrid w:val="0"/>
          <w:kern w:val="0"/>
          <w:sz w:val="28"/>
          <w:szCs w:val="28"/>
        </w:rPr>
        <w:t>学习</w:t>
      </w:r>
      <w:r>
        <w:rPr>
          <w:rFonts w:ascii="仿宋" w:eastAsia="仿宋" w:hAnsi="仿宋" w:cs="宋体" w:hint="eastAsia"/>
          <w:snapToGrid w:val="0"/>
          <w:kern w:val="0"/>
          <w:sz w:val="28"/>
          <w:szCs w:val="28"/>
        </w:rPr>
        <w:t>万</w:t>
      </w:r>
      <w:r w:rsidRPr="0015501B">
        <w:rPr>
          <w:rFonts w:ascii="仿宋" w:eastAsia="仿宋" w:hAnsi="仿宋" w:cs="宋体" w:hint="eastAsia"/>
          <w:snapToGrid w:val="0"/>
          <w:kern w:val="0"/>
          <w:sz w:val="28"/>
          <w:szCs w:val="28"/>
        </w:rPr>
        <w:t>用表的功能、组成、原理、使用方法，并练习组装</w:t>
      </w:r>
      <w:r>
        <w:rPr>
          <w:rFonts w:ascii="仿宋" w:eastAsia="仿宋" w:hAnsi="仿宋" w:cs="宋体" w:hint="eastAsia"/>
          <w:snapToGrid w:val="0"/>
          <w:kern w:val="0"/>
          <w:sz w:val="28"/>
          <w:szCs w:val="28"/>
        </w:rPr>
        <w:t>万</w:t>
      </w:r>
      <w:r w:rsidRPr="0015501B">
        <w:rPr>
          <w:rFonts w:ascii="仿宋" w:eastAsia="仿宋" w:hAnsi="仿宋" w:cs="宋体" w:hint="eastAsia"/>
          <w:snapToGrid w:val="0"/>
          <w:kern w:val="0"/>
          <w:sz w:val="28"/>
          <w:szCs w:val="28"/>
        </w:rPr>
        <w:t>用表，在组装</w:t>
      </w:r>
      <w:r>
        <w:rPr>
          <w:rFonts w:ascii="仿宋" w:eastAsia="仿宋" w:hAnsi="仿宋" w:cs="宋体" w:hint="eastAsia"/>
          <w:snapToGrid w:val="0"/>
          <w:kern w:val="0"/>
          <w:sz w:val="28"/>
          <w:szCs w:val="28"/>
        </w:rPr>
        <w:t>万</w:t>
      </w:r>
      <w:r w:rsidRPr="0015501B">
        <w:rPr>
          <w:rFonts w:ascii="仿宋" w:eastAsia="仿宋" w:hAnsi="仿宋" w:cs="宋体" w:hint="eastAsia"/>
          <w:snapToGrid w:val="0"/>
          <w:kern w:val="0"/>
          <w:sz w:val="28"/>
          <w:szCs w:val="28"/>
        </w:rPr>
        <w:t>用表的过程中熟练使用电烙铁、尖嘴钳、螺丝刀、多用表等电工工具。</w:t>
      </w:r>
      <w:r w:rsidRPr="00C55E13">
        <w:rPr>
          <w:rFonts w:ascii="仿宋" w:eastAsia="仿宋" w:hAnsi="仿宋" w:cs="宋体" w:hint="eastAsia"/>
          <w:snapToGrid w:val="0"/>
          <w:kern w:val="0"/>
          <w:sz w:val="28"/>
          <w:szCs w:val="28"/>
        </w:rPr>
        <w:t>通过学习，</w:t>
      </w:r>
      <w:r>
        <w:rPr>
          <w:rFonts w:ascii="仿宋" w:eastAsia="仿宋" w:hAnsi="仿宋" w:cs="宋体" w:hint="eastAsia"/>
          <w:snapToGrid w:val="0"/>
          <w:kern w:val="0"/>
          <w:sz w:val="28"/>
          <w:szCs w:val="28"/>
        </w:rPr>
        <w:t>学生</w:t>
      </w:r>
      <w:r w:rsidRPr="00C55E13">
        <w:rPr>
          <w:rFonts w:ascii="仿宋" w:eastAsia="仿宋" w:hAnsi="仿宋" w:cs="宋体" w:hint="eastAsia"/>
          <w:snapToGrid w:val="0"/>
          <w:kern w:val="0"/>
          <w:sz w:val="28"/>
          <w:szCs w:val="28"/>
        </w:rPr>
        <w:t>能够</w:t>
      </w:r>
      <w:r>
        <w:rPr>
          <w:rFonts w:ascii="仿宋" w:eastAsia="仿宋" w:hAnsi="仿宋" w:cs="宋体" w:hint="eastAsia"/>
          <w:snapToGrid w:val="0"/>
          <w:kern w:val="0"/>
          <w:sz w:val="28"/>
          <w:szCs w:val="28"/>
        </w:rPr>
        <w:t>掌握</w:t>
      </w:r>
      <w:r w:rsidRPr="00C55E13">
        <w:rPr>
          <w:rFonts w:ascii="仿宋" w:eastAsia="仿宋" w:hAnsi="仿宋" w:cs="宋体" w:hint="eastAsia"/>
          <w:snapToGrid w:val="0"/>
          <w:kern w:val="0"/>
          <w:sz w:val="28"/>
          <w:szCs w:val="28"/>
        </w:rPr>
        <w:t>熟练使用电工仪表、设备的技能，并能分析、处理实际中的故障</w:t>
      </w:r>
      <w:r>
        <w:rPr>
          <w:rFonts w:ascii="仿宋" w:eastAsia="仿宋" w:hAnsi="仿宋" w:cs="宋体" w:hint="eastAsia"/>
          <w:snapToGrid w:val="0"/>
          <w:kern w:val="0"/>
          <w:sz w:val="28"/>
          <w:szCs w:val="28"/>
        </w:rPr>
        <w:t>，以适应</w:t>
      </w:r>
      <w:r w:rsidRPr="00C55E13">
        <w:rPr>
          <w:rFonts w:ascii="仿宋" w:eastAsia="仿宋" w:hAnsi="仿宋" w:cs="宋体" w:hint="eastAsia"/>
          <w:snapToGrid w:val="0"/>
          <w:kern w:val="0"/>
          <w:sz w:val="28"/>
          <w:szCs w:val="28"/>
        </w:rPr>
        <w:t>机车电工岗位的职业能力要求</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通过学习，使学生对电工技能有清楚认知，培养发现问题、解决电路实际问题的能力</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为将来机车电工知识的学习打下扎实的基础。</w:t>
      </w:r>
    </w:p>
    <w:p w14:paraId="50DAB7CE" w14:textId="5F226916"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w:t>
      </w:r>
      <w:r w:rsidR="00CB7FF2">
        <w:rPr>
          <w:rFonts w:ascii="仿宋" w:eastAsia="仿宋" w:hAnsi="仿宋" w:cs="宋体"/>
          <w:snapToGrid w:val="0"/>
          <w:kern w:val="0"/>
          <w:sz w:val="28"/>
          <w:szCs w:val="28"/>
        </w:rPr>
        <w:t>7</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机车车辆钳工实训</w:t>
      </w:r>
    </w:p>
    <w:p w14:paraId="2F1FFB9C" w14:textId="558302FD" w:rsidR="005B36D3" w:rsidRPr="005B36D3"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机车车辆钳工实训</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。主要内容</w:t>
      </w:r>
      <w:r w:rsidRPr="0015501B">
        <w:rPr>
          <w:rFonts w:ascii="仿宋" w:eastAsia="仿宋" w:hAnsi="仿宋" w:cs="宋体" w:hint="eastAsia"/>
          <w:snapToGrid w:val="0"/>
          <w:kern w:val="0"/>
          <w:sz w:val="28"/>
          <w:szCs w:val="28"/>
        </w:rPr>
        <w:t>有车钩</w:t>
      </w:r>
      <w:proofErr w:type="gramStart"/>
      <w:r w:rsidRPr="0015501B">
        <w:rPr>
          <w:rFonts w:ascii="仿宋" w:eastAsia="仿宋" w:hAnsi="仿宋" w:cs="宋体" w:hint="eastAsia"/>
          <w:snapToGrid w:val="0"/>
          <w:kern w:val="0"/>
          <w:sz w:val="28"/>
          <w:szCs w:val="28"/>
        </w:rPr>
        <w:t>钩</w:t>
      </w:r>
      <w:proofErr w:type="gramEnd"/>
      <w:r w:rsidRPr="0015501B">
        <w:rPr>
          <w:rFonts w:ascii="仿宋" w:eastAsia="仿宋" w:hAnsi="仿宋" w:cs="宋体" w:hint="eastAsia"/>
          <w:snapToGrid w:val="0"/>
          <w:kern w:val="0"/>
          <w:sz w:val="28"/>
          <w:szCs w:val="28"/>
        </w:rPr>
        <w:t>头的认知</w:t>
      </w:r>
      <w:r>
        <w:rPr>
          <w:rFonts w:ascii="仿宋" w:eastAsia="仿宋" w:hAnsi="仿宋" w:cs="宋体" w:hint="eastAsia"/>
          <w:snapToGrid w:val="0"/>
          <w:kern w:val="0"/>
          <w:sz w:val="28"/>
          <w:szCs w:val="28"/>
        </w:rPr>
        <w:t>、</w:t>
      </w:r>
      <w:r w:rsidRPr="0015501B">
        <w:rPr>
          <w:rFonts w:ascii="仿宋" w:eastAsia="仿宋" w:hAnsi="仿宋" w:cs="宋体" w:hint="eastAsia"/>
          <w:snapToGrid w:val="0"/>
          <w:kern w:val="0"/>
          <w:sz w:val="28"/>
          <w:szCs w:val="28"/>
        </w:rPr>
        <w:t>车钩三态作用的学习</w:t>
      </w:r>
      <w:r>
        <w:rPr>
          <w:rFonts w:ascii="仿宋" w:eastAsia="仿宋" w:hAnsi="仿宋" w:cs="宋体" w:hint="eastAsia"/>
          <w:snapToGrid w:val="0"/>
          <w:kern w:val="0"/>
          <w:sz w:val="28"/>
          <w:szCs w:val="28"/>
        </w:rPr>
        <w:t>、</w:t>
      </w:r>
      <w:r w:rsidRPr="0015501B">
        <w:rPr>
          <w:rFonts w:ascii="仿宋" w:eastAsia="仿宋" w:hAnsi="仿宋" w:cs="宋体" w:hint="eastAsia"/>
          <w:snapToGrid w:val="0"/>
          <w:kern w:val="0"/>
          <w:sz w:val="28"/>
          <w:szCs w:val="28"/>
        </w:rPr>
        <w:t>车钩的拆解顺序</w:t>
      </w:r>
      <w:r>
        <w:rPr>
          <w:rFonts w:ascii="仿宋" w:eastAsia="仿宋" w:hAnsi="仿宋" w:cs="宋体" w:hint="eastAsia"/>
          <w:snapToGrid w:val="0"/>
          <w:kern w:val="0"/>
          <w:sz w:val="28"/>
          <w:szCs w:val="28"/>
        </w:rPr>
        <w:t>和</w:t>
      </w:r>
      <w:r w:rsidRPr="0015501B">
        <w:rPr>
          <w:rFonts w:ascii="仿宋" w:eastAsia="仿宋" w:hAnsi="仿宋" w:cs="宋体" w:hint="eastAsia"/>
          <w:snapToGrid w:val="0"/>
          <w:kern w:val="0"/>
          <w:sz w:val="28"/>
          <w:szCs w:val="28"/>
        </w:rPr>
        <w:t>的组装步骤</w:t>
      </w:r>
      <w:r>
        <w:rPr>
          <w:rFonts w:ascii="仿宋" w:eastAsia="仿宋" w:hAnsi="仿宋" w:cs="宋体" w:hint="eastAsia"/>
          <w:snapToGrid w:val="0"/>
          <w:kern w:val="0"/>
          <w:sz w:val="28"/>
          <w:szCs w:val="28"/>
        </w:rPr>
        <w:t>以及</w:t>
      </w:r>
      <w:r>
        <w:rPr>
          <w:rFonts w:ascii="仿宋" w:eastAsia="仿宋" w:hAnsi="仿宋" w:cs="宋体"/>
          <w:snapToGrid w:val="0"/>
          <w:kern w:val="0"/>
          <w:sz w:val="28"/>
          <w:szCs w:val="28"/>
        </w:rPr>
        <w:t>车钩拆解和</w:t>
      </w:r>
      <w:r>
        <w:rPr>
          <w:rFonts w:ascii="仿宋" w:eastAsia="仿宋" w:hAnsi="仿宋" w:cs="宋体" w:hint="eastAsia"/>
          <w:snapToGrid w:val="0"/>
          <w:kern w:val="0"/>
          <w:sz w:val="28"/>
          <w:szCs w:val="28"/>
        </w:rPr>
        <w:t>装配</w:t>
      </w:r>
      <w:r>
        <w:rPr>
          <w:rFonts w:ascii="仿宋" w:eastAsia="仿宋" w:hAnsi="仿宋" w:cs="宋体"/>
          <w:snapToGrid w:val="0"/>
          <w:kern w:val="0"/>
          <w:sz w:val="28"/>
          <w:szCs w:val="28"/>
        </w:rPr>
        <w:t>的操作</w:t>
      </w:r>
      <w:r w:rsidRPr="0015501B">
        <w:rPr>
          <w:rFonts w:ascii="仿宋" w:eastAsia="仿宋" w:hAnsi="仿宋" w:cs="宋体" w:hint="eastAsia"/>
          <w:snapToGrid w:val="0"/>
          <w:kern w:val="0"/>
          <w:sz w:val="28"/>
          <w:szCs w:val="28"/>
        </w:rPr>
        <w:t>等。</w:t>
      </w:r>
      <w:r>
        <w:rPr>
          <w:rFonts w:ascii="仿宋" w:eastAsia="仿宋" w:hAnsi="仿宋" w:cs="宋体" w:hint="eastAsia"/>
          <w:snapToGrid w:val="0"/>
          <w:kern w:val="0"/>
          <w:sz w:val="28"/>
          <w:szCs w:val="28"/>
        </w:rPr>
        <w:t>通过</w:t>
      </w:r>
      <w:r>
        <w:rPr>
          <w:rFonts w:ascii="仿宋" w:eastAsia="仿宋" w:hAnsi="仿宋" w:cs="宋体"/>
          <w:snapToGrid w:val="0"/>
          <w:kern w:val="0"/>
          <w:sz w:val="28"/>
          <w:szCs w:val="28"/>
        </w:rPr>
        <w:t>本</w:t>
      </w:r>
      <w:proofErr w:type="gramStart"/>
      <w:r>
        <w:rPr>
          <w:rFonts w:ascii="仿宋" w:eastAsia="仿宋" w:hAnsi="仿宋" w:cs="宋体" w:hint="eastAsia"/>
          <w:snapToGrid w:val="0"/>
          <w:kern w:val="0"/>
          <w:sz w:val="28"/>
          <w:szCs w:val="28"/>
        </w:rPr>
        <w:t>实训</w:t>
      </w:r>
      <w:r w:rsidRPr="00C55E13">
        <w:rPr>
          <w:rFonts w:ascii="仿宋" w:eastAsia="仿宋" w:hAnsi="仿宋" w:cs="宋体" w:hint="eastAsia"/>
          <w:snapToGrid w:val="0"/>
          <w:kern w:val="0"/>
          <w:sz w:val="28"/>
          <w:szCs w:val="28"/>
        </w:rPr>
        <w:t>使</w:t>
      </w:r>
      <w:r w:rsidRPr="00C55E13">
        <w:rPr>
          <w:rFonts w:ascii="仿宋" w:eastAsia="仿宋" w:hAnsi="仿宋" w:cs="宋体" w:hint="eastAsia"/>
          <w:snapToGrid w:val="0"/>
          <w:kern w:val="0"/>
          <w:sz w:val="28"/>
          <w:szCs w:val="28"/>
        </w:rPr>
        <w:lastRenderedPageBreak/>
        <w:t>学生</w:t>
      </w:r>
      <w:proofErr w:type="gramEnd"/>
      <w:r w:rsidRPr="00C55E13">
        <w:rPr>
          <w:rFonts w:ascii="仿宋" w:eastAsia="仿宋" w:hAnsi="仿宋" w:cs="宋体" w:hint="eastAsia"/>
          <w:snapToGrid w:val="0"/>
          <w:kern w:val="0"/>
          <w:sz w:val="28"/>
          <w:szCs w:val="28"/>
        </w:rPr>
        <w:t>能识别车钩各部件，能正确检查车钩，能分解、组装车钩并使之符合机车运用要求，同时培养学生动手协调和沟通表达能力。</w:t>
      </w:r>
      <w:r>
        <w:rPr>
          <w:rFonts w:ascii="仿宋" w:eastAsia="仿宋" w:hAnsi="仿宋" w:cs="宋体" w:hint="eastAsia"/>
          <w:snapToGrid w:val="0"/>
          <w:kern w:val="0"/>
          <w:sz w:val="28"/>
          <w:szCs w:val="28"/>
        </w:rPr>
        <w:t>通过</w:t>
      </w:r>
      <w:r w:rsidRPr="00C55E13">
        <w:rPr>
          <w:rFonts w:ascii="仿宋" w:eastAsia="仿宋" w:hAnsi="仿宋" w:cs="宋体" w:hint="eastAsia"/>
          <w:snapToGrid w:val="0"/>
          <w:kern w:val="0"/>
          <w:sz w:val="28"/>
          <w:szCs w:val="28"/>
        </w:rPr>
        <w:t>实</w:t>
      </w:r>
      <w:proofErr w:type="gramStart"/>
      <w:r w:rsidRPr="00C55E13">
        <w:rPr>
          <w:rFonts w:ascii="仿宋" w:eastAsia="仿宋" w:hAnsi="仿宋" w:cs="宋体" w:hint="eastAsia"/>
          <w:snapToGrid w:val="0"/>
          <w:kern w:val="0"/>
          <w:sz w:val="28"/>
          <w:szCs w:val="28"/>
        </w:rPr>
        <w:t>训过程</w:t>
      </w:r>
      <w:proofErr w:type="gramEnd"/>
      <w:r w:rsidRPr="00C55E13">
        <w:rPr>
          <w:rFonts w:ascii="仿宋" w:eastAsia="仿宋" w:hAnsi="仿宋" w:cs="宋体" w:hint="eastAsia"/>
          <w:snapToGrid w:val="0"/>
          <w:kern w:val="0"/>
          <w:sz w:val="28"/>
          <w:szCs w:val="28"/>
        </w:rPr>
        <w:t>中要求学生将工具和分解下来的部件有序摆放，</w:t>
      </w:r>
      <w:r>
        <w:rPr>
          <w:rFonts w:ascii="仿宋" w:eastAsia="仿宋" w:hAnsi="仿宋" w:cs="宋体" w:hint="eastAsia"/>
          <w:snapToGrid w:val="0"/>
          <w:kern w:val="0"/>
          <w:sz w:val="28"/>
          <w:szCs w:val="28"/>
        </w:rPr>
        <w:t>使学生</w:t>
      </w:r>
      <w:r w:rsidRPr="00C55E13">
        <w:rPr>
          <w:rFonts w:ascii="仿宋" w:eastAsia="仿宋" w:hAnsi="仿宋" w:cs="宋体" w:hint="eastAsia"/>
          <w:snapToGrid w:val="0"/>
          <w:kern w:val="0"/>
          <w:sz w:val="28"/>
          <w:szCs w:val="28"/>
        </w:rPr>
        <w:t>养成良好的工作</w:t>
      </w:r>
      <w:r>
        <w:rPr>
          <w:rFonts w:ascii="仿宋" w:eastAsia="仿宋" w:hAnsi="仿宋" w:cs="宋体" w:hint="eastAsia"/>
          <w:snapToGrid w:val="0"/>
          <w:kern w:val="0"/>
          <w:sz w:val="28"/>
          <w:szCs w:val="28"/>
        </w:rPr>
        <w:t>习惯、树立</w:t>
      </w:r>
      <w:r w:rsidRPr="00C55E13">
        <w:rPr>
          <w:rFonts w:ascii="仿宋" w:eastAsia="仿宋" w:hAnsi="仿宋" w:cs="宋体" w:hint="eastAsia"/>
          <w:snapToGrid w:val="0"/>
          <w:kern w:val="0"/>
          <w:sz w:val="28"/>
          <w:szCs w:val="28"/>
        </w:rPr>
        <w:t>安全</w:t>
      </w:r>
      <w:r>
        <w:rPr>
          <w:rFonts w:ascii="仿宋" w:eastAsia="仿宋" w:hAnsi="仿宋" w:cs="宋体" w:hint="eastAsia"/>
          <w:snapToGrid w:val="0"/>
          <w:kern w:val="0"/>
          <w:sz w:val="28"/>
          <w:szCs w:val="28"/>
        </w:rPr>
        <w:t>意识</w:t>
      </w:r>
      <w:r w:rsidRPr="00C55E13">
        <w:rPr>
          <w:rFonts w:ascii="仿宋" w:eastAsia="仿宋" w:hAnsi="仿宋" w:cs="宋体" w:hint="eastAsia"/>
          <w:snapToGrid w:val="0"/>
          <w:kern w:val="0"/>
          <w:sz w:val="28"/>
          <w:szCs w:val="28"/>
        </w:rPr>
        <w:t>。</w:t>
      </w:r>
    </w:p>
    <w:p w14:paraId="71CA4B46" w14:textId="4722B2C4"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w:t>
      </w:r>
      <w:r w:rsidR="00CB7FF2">
        <w:rPr>
          <w:rFonts w:ascii="仿宋" w:eastAsia="仿宋" w:hAnsi="仿宋" w:cs="宋体"/>
          <w:snapToGrid w:val="0"/>
          <w:kern w:val="0"/>
          <w:sz w:val="28"/>
          <w:szCs w:val="28"/>
        </w:rPr>
        <w:t>8</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电子技术实训</w:t>
      </w:r>
    </w:p>
    <w:p w14:paraId="378D4C91" w14:textId="1F71B605" w:rsidR="005B36D3" w:rsidRPr="00CB7FF2"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电子技术实训</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。主要</w:t>
      </w:r>
      <w:r w:rsidRPr="00C55E13">
        <w:rPr>
          <w:rFonts w:ascii="仿宋" w:eastAsia="仿宋" w:hAnsi="仿宋" w:cs="宋体" w:hint="eastAsia"/>
          <w:snapToGrid w:val="0"/>
          <w:kern w:val="0"/>
          <w:sz w:val="28"/>
          <w:szCs w:val="28"/>
        </w:rPr>
        <w:t>内容是焊接组装HX108-2型收音机。在实</w:t>
      </w:r>
      <w:proofErr w:type="gramStart"/>
      <w:r w:rsidRPr="00C55E13">
        <w:rPr>
          <w:rFonts w:ascii="仿宋" w:eastAsia="仿宋" w:hAnsi="仿宋" w:cs="宋体" w:hint="eastAsia"/>
          <w:snapToGrid w:val="0"/>
          <w:kern w:val="0"/>
          <w:sz w:val="28"/>
          <w:szCs w:val="28"/>
        </w:rPr>
        <w:t>训过程</w:t>
      </w:r>
      <w:proofErr w:type="gramEnd"/>
      <w:r w:rsidRPr="00C55E13">
        <w:rPr>
          <w:rFonts w:ascii="仿宋" w:eastAsia="仿宋" w:hAnsi="仿宋" w:cs="宋体" w:hint="eastAsia"/>
          <w:snapToGrid w:val="0"/>
          <w:kern w:val="0"/>
          <w:sz w:val="28"/>
          <w:szCs w:val="28"/>
        </w:rPr>
        <w:t>中要求学生了解收音机各组成部分的电路原理、分析收音机整体电路的工作原理、掌握收音机各元器件的参数和性能、分析解决收音机的常见故障、组装收音机以及正确使用工具。通过实训锻炼学生的动手操作能力、培养理论与实际相结合的能力、树立安全用电意识、培养规范操作的习惯。</w:t>
      </w:r>
    </w:p>
    <w:p w14:paraId="78B6BCC7" w14:textId="0628A079" w:rsidR="005B36D3" w:rsidRDefault="00CB7FF2"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snapToGrid w:val="0"/>
          <w:kern w:val="0"/>
          <w:sz w:val="28"/>
          <w:szCs w:val="28"/>
        </w:rPr>
        <w:t>29</w:t>
      </w:r>
      <w:r w:rsidR="005B36D3">
        <w:rPr>
          <w:rFonts w:ascii="仿宋" w:eastAsia="仿宋" w:hAnsi="仿宋" w:cs="宋体"/>
          <w:snapToGrid w:val="0"/>
          <w:kern w:val="0"/>
          <w:sz w:val="28"/>
          <w:szCs w:val="28"/>
        </w:rPr>
        <w:t>.</w:t>
      </w:r>
      <w:r w:rsidR="005B36D3" w:rsidRPr="005B36D3">
        <w:rPr>
          <w:rFonts w:ascii="仿宋" w:eastAsia="仿宋" w:hAnsi="仿宋" w:cs="宋体" w:hint="eastAsia"/>
          <w:snapToGrid w:val="0"/>
          <w:kern w:val="0"/>
          <w:sz w:val="28"/>
          <w:szCs w:val="28"/>
        </w:rPr>
        <w:t>电机电器检修实训</w:t>
      </w:r>
    </w:p>
    <w:p w14:paraId="3AE05332" w14:textId="7A3DF431" w:rsidR="005B36D3" w:rsidRPr="00CB7FF2"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电机电器检修实训</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本课程以拆装TCK7系列接触器以及拆装直流电机为基础，结合已学课程机车电机电器检修，让学生能独立正确完成直流电机的拆装、会使用轴承拔出器、内、外卡尺兆欧表、塞尺等工具；了解电空接触器的检修工艺及要求、能独立正确检修电空接触器、掌握电磁接触器的结构，提高学生动手实操能力，并巩固上学期学习的理论知识，提高学习积极性。为学生从事</w:t>
      </w:r>
      <w:r>
        <w:rPr>
          <w:rFonts w:ascii="仿宋" w:eastAsia="仿宋" w:hAnsi="仿宋" w:cs="宋体" w:hint="eastAsia"/>
          <w:snapToGrid w:val="0"/>
          <w:kern w:val="0"/>
          <w:sz w:val="28"/>
          <w:szCs w:val="28"/>
        </w:rPr>
        <w:t>机车车辆制造与装配</w:t>
      </w:r>
      <w:r w:rsidRPr="00C55E13">
        <w:rPr>
          <w:rFonts w:ascii="仿宋" w:eastAsia="仿宋" w:hAnsi="仿宋" w:cs="宋体" w:hint="eastAsia"/>
          <w:snapToGrid w:val="0"/>
          <w:kern w:val="0"/>
          <w:sz w:val="28"/>
          <w:szCs w:val="28"/>
        </w:rPr>
        <w:t>等工作奠定坚实的基础。</w:t>
      </w:r>
    </w:p>
    <w:p w14:paraId="15752458" w14:textId="561272DE" w:rsidR="005B36D3" w:rsidRDefault="00CB7FF2"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snapToGrid w:val="0"/>
          <w:kern w:val="0"/>
          <w:sz w:val="28"/>
          <w:szCs w:val="28"/>
        </w:rPr>
        <w:t>30</w:t>
      </w:r>
      <w:r w:rsidR="005B36D3">
        <w:rPr>
          <w:rFonts w:ascii="仿宋" w:eastAsia="仿宋" w:hAnsi="仿宋" w:cs="宋体"/>
          <w:snapToGrid w:val="0"/>
          <w:kern w:val="0"/>
          <w:sz w:val="28"/>
          <w:szCs w:val="28"/>
        </w:rPr>
        <w:t>.</w:t>
      </w:r>
      <w:r w:rsidR="005B36D3" w:rsidRPr="005B36D3">
        <w:rPr>
          <w:rFonts w:ascii="仿宋" w:eastAsia="仿宋" w:hAnsi="仿宋" w:cs="宋体" w:hint="eastAsia"/>
          <w:snapToGrid w:val="0"/>
          <w:kern w:val="0"/>
          <w:sz w:val="28"/>
          <w:szCs w:val="28"/>
        </w:rPr>
        <w:t>列车电气试验及故障处理实训</w:t>
      </w:r>
    </w:p>
    <w:p w14:paraId="3A8D1F2D" w14:textId="49CDCBBC" w:rsidR="005B36D3" w:rsidRPr="00CB7FF2"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列车电气试验及故障处理实训</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。主要</w:t>
      </w:r>
      <w:r w:rsidRPr="00C55E13">
        <w:rPr>
          <w:rFonts w:ascii="仿宋" w:eastAsia="仿宋" w:hAnsi="仿宋" w:cs="宋体" w:hint="eastAsia"/>
          <w:snapToGrid w:val="0"/>
          <w:kern w:val="0"/>
          <w:sz w:val="28"/>
          <w:szCs w:val="28"/>
        </w:rPr>
        <w:t>实训内容</w:t>
      </w:r>
      <w:r w:rsidRPr="00927D35">
        <w:rPr>
          <w:rFonts w:ascii="仿宋" w:eastAsia="仿宋" w:hAnsi="仿宋" w:cs="宋体" w:hint="eastAsia"/>
          <w:snapToGrid w:val="0"/>
          <w:kern w:val="0"/>
          <w:sz w:val="28"/>
          <w:szCs w:val="28"/>
        </w:rPr>
        <w:t>包括检查电器柜中的电器，查看电器柜中电器接线，熟练电气动作试验程序，发现并处理柴油机启动电路，辅助发电电路，机车启动电路等常见故障。从而熟练掌握电气试</w:t>
      </w:r>
      <w:r w:rsidRPr="00927D35">
        <w:rPr>
          <w:rFonts w:ascii="仿宋" w:eastAsia="仿宋" w:hAnsi="仿宋" w:cs="宋体" w:hint="eastAsia"/>
          <w:snapToGrid w:val="0"/>
          <w:kern w:val="0"/>
          <w:sz w:val="28"/>
          <w:szCs w:val="28"/>
        </w:rPr>
        <w:lastRenderedPageBreak/>
        <w:t>验操作以及常见电气系统故障处理方法，同时树立遵章守纪、爱岗敬业的职业道德，提升组织协调、语言表达能力，建立安全与自我保护能力。</w:t>
      </w:r>
    </w:p>
    <w:p w14:paraId="49FFF5CC" w14:textId="168677BA"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3</w:t>
      </w:r>
      <w:r w:rsidR="00CB7FF2">
        <w:rPr>
          <w:rFonts w:ascii="仿宋" w:eastAsia="仿宋" w:hAnsi="仿宋" w:cs="宋体"/>
          <w:snapToGrid w:val="0"/>
          <w:kern w:val="0"/>
          <w:sz w:val="28"/>
          <w:szCs w:val="28"/>
        </w:rPr>
        <w:t>1</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一次乘务作业实训Ⅰ/Ⅱ</w:t>
      </w:r>
    </w:p>
    <w:p w14:paraId="0B5AE373" w14:textId="77777777" w:rsidR="00CB7FF2" w:rsidRPr="003019DE"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一次乘务作业实训Ⅰ/Ⅱ</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w:t>
      </w:r>
      <w:r w:rsidRPr="003019DE">
        <w:rPr>
          <w:rFonts w:ascii="仿宋" w:eastAsia="仿宋" w:hAnsi="仿宋" w:cs="宋体" w:hint="eastAsia"/>
          <w:snapToGrid w:val="0"/>
          <w:kern w:val="0"/>
          <w:sz w:val="28"/>
          <w:szCs w:val="28"/>
        </w:rPr>
        <w:t>本课程应用HXD3B型电力机车模拟驾驶软件，学生完成列车发车操作。引用20个HXD3B型电力机车运行中典型故障。学生利用机车控制理论，通过故障现象，分析排查机车故障点，正确处理机车故障，保证列车安全运行。通过完成本项实训，提升学生机车控制理论知识应用能力，锻炼学生逻辑能力，提升学生综合素质。</w:t>
      </w:r>
    </w:p>
    <w:p w14:paraId="496A49F3" w14:textId="38D4753D" w:rsidR="005B36D3" w:rsidRPr="00CB7FF2" w:rsidRDefault="005B36D3" w:rsidP="00CB7FF2">
      <w:pPr>
        <w:widowControl/>
        <w:snapToGrid w:val="0"/>
        <w:spacing w:line="520" w:lineRule="exact"/>
        <w:rPr>
          <w:rFonts w:ascii="仿宋" w:eastAsia="仿宋" w:hAnsi="仿宋" w:cs="宋体"/>
          <w:snapToGrid w:val="0"/>
          <w:kern w:val="0"/>
          <w:sz w:val="28"/>
          <w:szCs w:val="28"/>
        </w:rPr>
      </w:pPr>
    </w:p>
    <w:p w14:paraId="7B8564EE" w14:textId="4084AC12"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snapToGrid w:val="0"/>
          <w:kern w:val="0"/>
          <w:sz w:val="28"/>
          <w:szCs w:val="28"/>
        </w:rPr>
        <w:t>3</w:t>
      </w:r>
      <w:r w:rsidR="00CB7FF2">
        <w:rPr>
          <w:rFonts w:ascii="仿宋" w:eastAsia="仿宋" w:hAnsi="仿宋" w:cs="宋体"/>
          <w:snapToGrid w:val="0"/>
          <w:kern w:val="0"/>
          <w:sz w:val="28"/>
          <w:szCs w:val="28"/>
        </w:rPr>
        <w:t>2</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职业技能鉴定</w:t>
      </w:r>
    </w:p>
    <w:p w14:paraId="20257822" w14:textId="62B5F9A2" w:rsidR="005B36D3" w:rsidRPr="00CB7FF2" w:rsidRDefault="00CB7FF2" w:rsidP="00CB7FF2">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职业技能鉴定</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。主要</w:t>
      </w:r>
      <w:r>
        <w:rPr>
          <w:rFonts w:ascii="仿宋" w:eastAsia="仿宋" w:hAnsi="仿宋" w:cs="宋体"/>
          <w:snapToGrid w:val="0"/>
          <w:kern w:val="0"/>
          <w:sz w:val="28"/>
          <w:szCs w:val="28"/>
        </w:rPr>
        <w:t>学习内容为机车钳工</w:t>
      </w:r>
      <w:r>
        <w:rPr>
          <w:rFonts w:ascii="仿宋" w:eastAsia="仿宋" w:hAnsi="仿宋" w:cs="宋体" w:hint="eastAsia"/>
          <w:snapToGrid w:val="0"/>
          <w:kern w:val="0"/>
          <w:sz w:val="28"/>
          <w:szCs w:val="28"/>
        </w:rPr>
        <w:t>、</w:t>
      </w:r>
      <w:r>
        <w:rPr>
          <w:rFonts w:ascii="仿宋" w:eastAsia="仿宋" w:hAnsi="仿宋" w:cs="宋体"/>
          <w:snapToGrid w:val="0"/>
          <w:kern w:val="0"/>
          <w:sz w:val="28"/>
          <w:szCs w:val="28"/>
        </w:rPr>
        <w:t>机车电工</w:t>
      </w:r>
      <w:r>
        <w:rPr>
          <w:rFonts w:ascii="仿宋" w:eastAsia="仿宋" w:hAnsi="仿宋" w:cs="宋体" w:hint="eastAsia"/>
          <w:snapToGrid w:val="0"/>
          <w:kern w:val="0"/>
          <w:sz w:val="28"/>
          <w:szCs w:val="28"/>
        </w:rPr>
        <w:t>、车辆电工、车辆钳工岗位</w:t>
      </w:r>
      <w:r>
        <w:rPr>
          <w:rFonts w:ascii="仿宋" w:eastAsia="仿宋" w:hAnsi="仿宋" w:cs="宋体"/>
          <w:snapToGrid w:val="0"/>
          <w:kern w:val="0"/>
          <w:sz w:val="28"/>
          <w:szCs w:val="28"/>
        </w:rPr>
        <w:t>要求的知识和技能；</w:t>
      </w:r>
      <w:r w:rsidRPr="00C55E13">
        <w:rPr>
          <w:rFonts w:ascii="仿宋" w:eastAsia="仿宋" w:hAnsi="仿宋" w:cs="宋体" w:hint="eastAsia"/>
          <w:snapToGrid w:val="0"/>
          <w:kern w:val="0"/>
          <w:sz w:val="28"/>
          <w:szCs w:val="28"/>
        </w:rPr>
        <w:t>通过</w:t>
      </w:r>
      <w:r>
        <w:rPr>
          <w:rFonts w:ascii="仿宋" w:eastAsia="仿宋" w:hAnsi="仿宋" w:cs="宋体" w:hint="eastAsia"/>
          <w:snapToGrid w:val="0"/>
          <w:kern w:val="0"/>
          <w:sz w:val="28"/>
          <w:szCs w:val="28"/>
        </w:rPr>
        <w:t>学习</w:t>
      </w:r>
      <w:r w:rsidRPr="00C55E13">
        <w:rPr>
          <w:rFonts w:ascii="仿宋" w:eastAsia="仿宋" w:hAnsi="仿宋" w:cs="宋体" w:hint="eastAsia"/>
          <w:snapToGrid w:val="0"/>
          <w:kern w:val="0"/>
          <w:sz w:val="28"/>
          <w:szCs w:val="28"/>
        </w:rPr>
        <w:t>使学生具备铁路特有工种岗位职业能力</w:t>
      </w:r>
      <w:r>
        <w:rPr>
          <w:rFonts w:ascii="仿宋" w:eastAsia="仿宋" w:hAnsi="仿宋" w:cs="宋体" w:hint="eastAsia"/>
          <w:snapToGrid w:val="0"/>
          <w:kern w:val="0"/>
          <w:sz w:val="28"/>
          <w:szCs w:val="28"/>
        </w:rPr>
        <w:t>，参加</w:t>
      </w:r>
      <w:r>
        <w:rPr>
          <w:rFonts w:ascii="仿宋" w:eastAsia="仿宋" w:hAnsi="仿宋" w:cs="宋体"/>
          <w:snapToGrid w:val="0"/>
          <w:kern w:val="0"/>
          <w:sz w:val="28"/>
          <w:szCs w:val="28"/>
        </w:rPr>
        <w:t>铁路机车电工</w:t>
      </w:r>
      <w:r>
        <w:rPr>
          <w:rFonts w:ascii="仿宋" w:eastAsia="仿宋" w:hAnsi="仿宋" w:cs="宋体" w:hint="eastAsia"/>
          <w:snapToGrid w:val="0"/>
          <w:kern w:val="0"/>
          <w:sz w:val="28"/>
          <w:szCs w:val="28"/>
        </w:rPr>
        <w:t>或</w:t>
      </w:r>
      <w:r>
        <w:rPr>
          <w:rFonts w:ascii="仿宋" w:eastAsia="仿宋" w:hAnsi="仿宋" w:cs="宋体"/>
          <w:snapToGrid w:val="0"/>
          <w:kern w:val="0"/>
          <w:sz w:val="28"/>
          <w:szCs w:val="28"/>
        </w:rPr>
        <w:t>机车钳工职业技能鉴定，</w:t>
      </w:r>
      <w:r>
        <w:rPr>
          <w:rFonts w:ascii="仿宋" w:eastAsia="仿宋" w:hAnsi="仿宋" w:cs="宋体" w:hint="eastAsia"/>
          <w:snapToGrid w:val="0"/>
          <w:kern w:val="0"/>
          <w:sz w:val="28"/>
          <w:szCs w:val="28"/>
        </w:rPr>
        <w:t>获</w:t>
      </w:r>
      <w:r w:rsidRPr="007C7429">
        <w:rPr>
          <w:rFonts w:ascii="仿宋" w:eastAsia="仿宋" w:hAnsi="仿宋" w:cs="宋体" w:hint="eastAsia"/>
          <w:snapToGrid w:val="0"/>
          <w:kern w:val="0"/>
          <w:sz w:val="28"/>
          <w:szCs w:val="28"/>
        </w:rPr>
        <w:t>取</w:t>
      </w:r>
      <w:r>
        <w:rPr>
          <w:rFonts w:ascii="仿宋" w:eastAsia="仿宋" w:hAnsi="仿宋" w:cs="宋体" w:hint="eastAsia"/>
          <w:snapToGrid w:val="0"/>
          <w:kern w:val="0"/>
          <w:sz w:val="28"/>
          <w:szCs w:val="28"/>
        </w:rPr>
        <w:t>相应</w:t>
      </w:r>
      <w:r w:rsidRPr="007C7429">
        <w:rPr>
          <w:rFonts w:ascii="仿宋" w:eastAsia="仿宋" w:hAnsi="仿宋" w:cs="宋体" w:hint="eastAsia"/>
          <w:snapToGrid w:val="0"/>
          <w:kern w:val="0"/>
          <w:sz w:val="28"/>
          <w:szCs w:val="28"/>
        </w:rPr>
        <w:t>职业资格证书，提高</w:t>
      </w:r>
      <w:r>
        <w:rPr>
          <w:rFonts w:ascii="仿宋" w:eastAsia="仿宋" w:hAnsi="仿宋" w:cs="宋体" w:hint="eastAsia"/>
          <w:snapToGrid w:val="0"/>
          <w:kern w:val="0"/>
          <w:sz w:val="28"/>
          <w:szCs w:val="28"/>
        </w:rPr>
        <w:t>岗位</w:t>
      </w:r>
      <w:r w:rsidRPr="007C7429">
        <w:rPr>
          <w:rFonts w:ascii="仿宋" w:eastAsia="仿宋" w:hAnsi="仿宋" w:cs="宋体" w:hint="eastAsia"/>
          <w:snapToGrid w:val="0"/>
          <w:kern w:val="0"/>
          <w:sz w:val="28"/>
          <w:szCs w:val="28"/>
        </w:rPr>
        <w:t>核心</w:t>
      </w:r>
      <w:r>
        <w:rPr>
          <w:rFonts w:ascii="仿宋" w:eastAsia="仿宋" w:hAnsi="仿宋" w:cs="宋体" w:hint="eastAsia"/>
          <w:snapToGrid w:val="0"/>
          <w:kern w:val="0"/>
          <w:sz w:val="28"/>
          <w:szCs w:val="28"/>
        </w:rPr>
        <w:t>能力</w:t>
      </w:r>
      <w:r>
        <w:rPr>
          <w:rFonts w:ascii="仿宋" w:eastAsia="仿宋" w:hAnsi="仿宋" w:cs="宋体"/>
          <w:snapToGrid w:val="0"/>
          <w:kern w:val="0"/>
          <w:sz w:val="28"/>
          <w:szCs w:val="28"/>
        </w:rPr>
        <w:t>和综合能力，以适应机车钳工</w:t>
      </w:r>
      <w:r>
        <w:rPr>
          <w:rFonts w:ascii="仿宋" w:eastAsia="仿宋" w:hAnsi="仿宋" w:cs="宋体" w:hint="eastAsia"/>
          <w:snapToGrid w:val="0"/>
          <w:kern w:val="0"/>
          <w:sz w:val="28"/>
          <w:szCs w:val="28"/>
        </w:rPr>
        <w:t>、</w:t>
      </w:r>
      <w:r>
        <w:rPr>
          <w:rFonts w:ascii="仿宋" w:eastAsia="仿宋" w:hAnsi="仿宋" w:cs="宋体"/>
          <w:snapToGrid w:val="0"/>
          <w:kern w:val="0"/>
          <w:sz w:val="28"/>
          <w:szCs w:val="28"/>
        </w:rPr>
        <w:t>机车电工</w:t>
      </w:r>
      <w:r>
        <w:rPr>
          <w:rFonts w:ascii="仿宋" w:eastAsia="仿宋" w:hAnsi="仿宋" w:cs="宋体" w:hint="eastAsia"/>
          <w:snapToGrid w:val="0"/>
          <w:kern w:val="0"/>
          <w:sz w:val="28"/>
          <w:szCs w:val="28"/>
        </w:rPr>
        <w:t>、车辆电工、车辆钳工</w:t>
      </w:r>
      <w:r>
        <w:rPr>
          <w:rFonts w:ascii="仿宋" w:eastAsia="仿宋" w:hAnsi="仿宋" w:cs="宋体"/>
          <w:snapToGrid w:val="0"/>
          <w:kern w:val="0"/>
          <w:sz w:val="28"/>
          <w:szCs w:val="28"/>
        </w:rPr>
        <w:t>岗位</w:t>
      </w:r>
      <w:r>
        <w:rPr>
          <w:rFonts w:ascii="仿宋" w:eastAsia="仿宋" w:hAnsi="仿宋" w:cs="宋体" w:hint="eastAsia"/>
          <w:snapToGrid w:val="0"/>
          <w:kern w:val="0"/>
          <w:sz w:val="28"/>
          <w:szCs w:val="28"/>
        </w:rPr>
        <w:t>要求</w:t>
      </w:r>
      <w:r w:rsidRPr="007C7429">
        <w:rPr>
          <w:rFonts w:ascii="仿宋" w:eastAsia="仿宋" w:hAnsi="仿宋" w:cs="宋体" w:hint="eastAsia"/>
          <w:snapToGrid w:val="0"/>
          <w:kern w:val="0"/>
          <w:sz w:val="28"/>
          <w:szCs w:val="28"/>
        </w:rPr>
        <w:t>。</w:t>
      </w:r>
    </w:p>
    <w:p w14:paraId="477DE5C9" w14:textId="650E1A77"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3</w:t>
      </w:r>
      <w:r w:rsidR="001D4F3A">
        <w:rPr>
          <w:rFonts w:ascii="仿宋" w:eastAsia="仿宋" w:hAnsi="仿宋" w:cs="宋体"/>
          <w:snapToGrid w:val="0"/>
          <w:kern w:val="0"/>
          <w:sz w:val="28"/>
          <w:szCs w:val="28"/>
        </w:rPr>
        <w:t>3</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列车制动系统试验与故障处理实训</w:t>
      </w:r>
    </w:p>
    <w:p w14:paraId="070FE7EE" w14:textId="3B410505" w:rsidR="005B36D3" w:rsidRPr="00CB7FF2" w:rsidRDefault="00CB7FF2"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列车制动系统试验与故障处理实训</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w:t>
      </w:r>
      <w:r w:rsidRPr="00CB7FF2">
        <w:rPr>
          <w:rFonts w:ascii="仿宋" w:eastAsia="仿宋" w:hAnsi="仿宋" w:cs="宋体" w:hint="eastAsia"/>
          <w:snapToGrid w:val="0"/>
          <w:kern w:val="0"/>
          <w:sz w:val="28"/>
          <w:szCs w:val="28"/>
        </w:rPr>
        <w:t>实</w:t>
      </w:r>
      <w:proofErr w:type="gramStart"/>
      <w:r w:rsidRPr="00CB7FF2">
        <w:rPr>
          <w:rFonts w:ascii="仿宋" w:eastAsia="仿宋" w:hAnsi="仿宋" w:cs="宋体" w:hint="eastAsia"/>
          <w:snapToGrid w:val="0"/>
          <w:kern w:val="0"/>
          <w:sz w:val="28"/>
          <w:szCs w:val="28"/>
        </w:rPr>
        <w:t>训主要</w:t>
      </w:r>
      <w:proofErr w:type="gramEnd"/>
      <w:r w:rsidRPr="00CB7FF2">
        <w:rPr>
          <w:rFonts w:ascii="仿宋" w:eastAsia="仿宋" w:hAnsi="仿宋" w:cs="宋体" w:hint="eastAsia"/>
          <w:snapToGrid w:val="0"/>
          <w:kern w:val="0"/>
          <w:sz w:val="28"/>
          <w:szCs w:val="28"/>
        </w:rPr>
        <w:t>内容是操作电力机车制动机、完成制动机“五步闸”试验、</w:t>
      </w:r>
      <w:r>
        <w:rPr>
          <w:rFonts w:ascii="仿宋" w:eastAsia="仿宋" w:hAnsi="仿宋" w:cs="宋体" w:hint="eastAsia"/>
          <w:snapToGrid w:val="0"/>
          <w:kern w:val="0"/>
          <w:sz w:val="28"/>
          <w:szCs w:val="28"/>
        </w:rPr>
        <w:t>简略试验、</w:t>
      </w:r>
      <w:r w:rsidRPr="00CB7FF2">
        <w:rPr>
          <w:rFonts w:ascii="仿宋" w:eastAsia="仿宋" w:hAnsi="仿宋" w:cs="宋体" w:hint="eastAsia"/>
          <w:snapToGrid w:val="0"/>
          <w:kern w:val="0"/>
          <w:sz w:val="28"/>
          <w:szCs w:val="28"/>
        </w:rPr>
        <w:t>并找出故障及时分析及处理、能对阀体进行拆解与组装。通过本实训，使学生具备正确操纵机车制动机、对其技术状态进行检查测试以及进行维护和故障处理的基本技能；培养学生理论知识的综合运用能力、安全与自我保护能力。</w:t>
      </w:r>
    </w:p>
    <w:p w14:paraId="43E53C71" w14:textId="2B119A19"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3</w:t>
      </w:r>
      <w:r w:rsidR="001D4F3A">
        <w:rPr>
          <w:rFonts w:ascii="仿宋" w:eastAsia="仿宋" w:hAnsi="仿宋" w:cs="宋体"/>
          <w:snapToGrid w:val="0"/>
          <w:kern w:val="0"/>
          <w:sz w:val="28"/>
          <w:szCs w:val="28"/>
        </w:rPr>
        <w:t>4</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非正常行车演练</w:t>
      </w:r>
    </w:p>
    <w:p w14:paraId="4D7D08FC" w14:textId="77777777" w:rsidR="001D4F3A" w:rsidRPr="00026514" w:rsidRDefault="001D4F3A" w:rsidP="001D4F3A">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lastRenderedPageBreak/>
        <w:t>《</w:t>
      </w:r>
      <w:r w:rsidRPr="005B36D3">
        <w:rPr>
          <w:rFonts w:ascii="仿宋" w:eastAsia="仿宋" w:hAnsi="仿宋" w:cs="宋体" w:hint="eastAsia"/>
          <w:snapToGrid w:val="0"/>
          <w:kern w:val="0"/>
          <w:sz w:val="28"/>
          <w:szCs w:val="28"/>
        </w:rPr>
        <w:t>非正常行车演练</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w:t>
      </w:r>
      <w:r w:rsidRPr="00582FFD">
        <w:rPr>
          <w:rFonts w:ascii="仿宋" w:eastAsia="仿宋" w:hAnsi="仿宋" w:cs="宋体" w:hint="eastAsia"/>
          <w:snapToGrid w:val="0"/>
          <w:kern w:val="0"/>
          <w:sz w:val="28"/>
          <w:szCs w:val="28"/>
        </w:rPr>
        <w:t>实</w:t>
      </w:r>
      <w:proofErr w:type="gramStart"/>
      <w:r w:rsidRPr="00582FFD">
        <w:rPr>
          <w:rFonts w:ascii="仿宋" w:eastAsia="仿宋" w:hAnsi="仿宋" w:cs="宋体" w:hint="eastAsia"/>
          <w:snapToGrid w:val="0"/>
          <w:kern w:val="0"/>
          <w:sz w:val="28"/>
          <w:szCs w:val="28"/>
        </w:rPr>
        <w:t>训主要</w:t>
      </w:r>
      <w:proofErr w:type="gramEnd"/>
      <w:r w:rsidRPr="00582FFD">
        <w:rPr>
          <w:rFonts w:ascii="仿宋" w:eastAsia="仿宋" w:hAnsi="仿宋" w:cs="宋体" w:hint="eastAsia"/>
          <w:snapToGrid w:val="0"/>
          <w:kern w:val="0"/>
          <w:sz w:val="28"/>
          <w:szCs w:val="28"/>
        </w:rPr>
        <w:t>内容有：自动闭塞区间通过信号机显示红灯，前方闭塞分区空闲；列车运行期间遇火炬火光；列车调度员接到热轴报告；列车在区间被迫停车后，放置响墩防护；列车运行期间撞轧大牲畜，可以继续运行，不妨碍临线；在不得已情况下，列车必须退行；汛期暴风雨行车，水漫路肩等20项非正常演练项目。</w:t>
      </w:r>
      <w:r w:rsidRPr="00026514">
        <w:rPr>
          <w:rFonts w:ascii="仿宋" w:eastAsia="仿宋" w:hAnsi="仿宋" w:cs="宋体" w:hint="eastAsia"/>
          <w:snapToGrid w:val="0"/>
          <w:kern w:val="0"/>
          <w:sz w:val="28"/>
          <w:szCs w:val="28"/>
        </w:rPr>
        <w:t>学生通过模拟驾驶软件学习，机车操纵台演练，熟悉列车行车过程中常见的非正常行车情景，熟练掌握非正常情景的正确处理办法，最终实现实训开设目标。</w:t>
      </w:r>
      <w:r w:rsidRPr="00582FFD">
        <w:rPr>
          <w:rFonts w:ascii="仿宋" w:eastAsia="仿宋" w:hAnsi="仿宋" w:cs="宋体" w:hint="eastAsia"/>
          <w:snapToGrid w:val="0"/>
          <w:kern w:val="0"/>
          <w:sz w:val="28"/>
          <w:szCs w:val="28"/>
        </w:rPr>
        <w:t>实训的开设可提高学生在一次乘务作业过程中解决突发情况的能力，减少铁路线上行车事故，提高铁路运输效率，保障铁路运输效益。</w:t>
      </w:r>
    </w:p>
    <w:p w14:paraId="5E6A60F3" w14:textId="50CE9293" w:rsidR="005B36D3" w:rsidRPr="001D4F3A" w:rsidRDefault="005B36D3" w:rsidP="005B36D3">
      <w:pPr>
        <w:widowControl/>
        <w:snapToGrid w:val="0"/>
        <w:spacing w:line="520" w:lineRule="exact"/>
        <w:ind w:firstLineChars="200" w:firstLine="560"/>
        <w:rPr>
          <w:rFonts w:ascii="仿宋" w:eastAsia="仿宋" w:hAnsi="仿宋" w:cs="宋体"/>
          <w:snapToGrid w:val="0"/>
          <w:kern w:val="0"/>
          <w:sz w:val="28"/>
          <w:szCs w:val="28"/>
        </w:rPr>
      </w:pPr>
    </w:p>
    <w:p w14:paraId="4C4C8E85" w14:textId="1CC12C1B"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3</w:t>
      </w:r>
      <w:r w:rsidR="001D4F3A">
        <w:rPr>
          <w:rFonts w:ascii="仿宋" w:eastAsia="仿宋" w:hAnsi="仿宋" w:cs="宋体"/>
          <w:snapToGrid w:val="0"/>
          <w:kern w:val="0"/>
          <w:sz w:val="28"/>
          <w:szCs w:val="28"/>
        </w:rPr>
        <w:t>5</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列车牵引控制系统安装与调试实训</w:t>
      </w:r>
    </w:p>
    <w:p w14:paraId="18FE0758" w14:textId="57972691" w:rsidR="005B36D3" w:rsidRPr="001D4F3A" w:rsidRDefault="001D4F3A" w:rsidP="001D4F3A">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列车牵引控制系统安装与调试实训</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。主要</w:t>
      </w:r>
      <w:r w:rsidRPr="005016F1">
        <w:rPr>
          <w:rFonts w:ascii="仿宋" w:eastAsia="仿宋" w:hAnsi="仿宋" w:cs="宋体" w:hint="eastAsia"/>
          <w:snapToGrid w:val="0"/>
          <w:kern w:val="0"/>
          <w:sz w:val="28"/>
          <w:szCs w:val="28"/>
        </w:rPr>
        <w:t>内容包括电路设计、图纸绘制、电路通断调试，PLC编程及功能验证，按图接线以及电路故障排查等。</w:t>
      </w:r>
      <w:r>
        <w:rPr>
          <w:rFonts w:ascii="仿宋" w:eastAsia="仿宋" w:hAnsi="仿宋" w:cs="宋体" w:hint="eastAsia"/>
          <w:snapToGrid w:val="0"/>
          <w:kern w:val="0"/>
          <w:sz w:val="28"/>
          <w:szCs w:val="28"/>
        </w:rPr>
        <w:t>培养</w:t>
      </w:r>
      <w:r w:rsidRPr="005016F1">
        <w:rPr>
          <w:rFonts w:ascii="仿宋" w:eastAsia="仿宋" w:hAnsi="仿宋" w:cs="宋体" w:hint="eastAsia"/>
          <w:snapToGrid w:val="0"/>
          <w:kern w:val="0"/>
          <w:sz w:val="28"/>
          <w:szCs w:val="28"/>
        </w:rPr>
        <w:t>学生控制电路的原理图设计</w:t>
      </w:r>
      <w:r>
        <w:rPr>
          <w:rFonts w:ascii="仿宋" w:eastAsia="仿宋" w:hAnsi="仿宋" w:cs="宋体" w:hint="eastAsia"/>
          <w:snapToGrid w:val="0"/>
          <w:kern w:val="0"/>
          <w:sz w:val="28"/>
          <w:szCs w:val="28"/>
        </w:rPr>
        <w:t>能力</w:t>
      </w:r>
      <w:r w:rsidRPr="005016F1">
        <w:rPr>
          <w:rFonts w:ascii="仿宋" w:eastAsia="仿宋" w:hAnsi="仿宋" w:cs="宋体" w:hint="eastAsia"/>
          <w:snapToGrid w:val="0"/>
          <w:kern w:val="0"/>
          <w:sz w:val="28"/>
          <w:szCs w:val="28"/>
        </w:rPr>
        <w:t>、电气连接、PLC 编程和调试</w:t>
      </w:r>
      <w:r>
        <w:rPr>
          <w:rFonts w:ascii="仿宋" w:eastAsia="仿宋" w:hAnsi="仿宋" w:cs="宋体" w:hint="eastAsia"/>
          <w:snapToGrid w:val="0"/>
          <w:kern w:val="0"/>
          <w:sz w:val="28"/>
          <w:szCs w:val="28"/>
        </w:rPr>
        <w:t>以及</w:t>
      </w:r>
      <w:r w:rsidRPr="005016F1">
        <w:rPr>
          <w:rFonts w:ascii="仿宋" w:eastAsia="仿宋" w:hAnsi="仿宋" w:cs="宋体" w:hint="eastAsia"/>
          <w:snapToGrid w:val="0"/>
          <w:kern w:val="0"/>
          <w:sz w:val="28"/>
          <w:szCs w:val="28"/>
        </w:rPr>
        <w:t>对电路故障的排查和处理</w:t>
      </w:r>
      <w:r>
        <w:rPr>
          <w:rFonts w:ascii="仿宋" w:eastAsia="仿宋" w:hAnsi="仿宋" w:cs="宋体" w:hint="eastAsia"/>
          <w:snapToGrid w:val="0"/>
          <w:kern w:val="0"/>
          <w:sz w:val="28"/>
          <w:szCs w:val="28"/>
        </w:rPr>
        <w:t>能力。</w:t>
      </w:r>
    </w:p>
    <w:p w14:paraId="30046B7E" w14:textId="522653CF"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3</w:t>
      </w:r>
      <w:r w:rsidR="001D4F3A">
        <w:rPr>
          <w:rFonts w:ascii="仿宋" w:eastAsia="仿宋" w:hAnsi="仿宋" w:cs="宋体"/>
          <w:snapToGrid w:val="0"/>
          <w:kern w:val="0"/>
          <w:sz w:val="28"/>
          <w:szCs w:val="28"/>
        </w:rPr>
        <w:t>6</w:t>
      </w:r>
      <w:r>
        <w:rPr>
          <w:rFonts w:ascii="仿宋" w:eastAsia="仿宋" w:hAnsi="仿宋" w:cs="宋体"/>
          <w:snapToGrid w:val="0"/>
          <w:kern w:val="0"/>
          <w:sz w:val="28"/>
          <w:szCs w:val="28"/>
        </w:rPr>
        <w:t>.</w:t>
      </w:r>
      <w:r w:rsidRPr="005B36D3">
        <w:rPr>
          <w:rFonts w:ascii="仿宋" w:eastAsia="仿宋" w:hAnsi="仿宋" w:cs="宋体" w:hint="eastAsia"/>
          <w:snapToGrid w:val="0"/>
          <w:kern w:val="0"/>
          <w:sz w:val="28"/>
          <w:szCs w:val="28"/>
        </w:rPr>
        <w:t>机车无火回送演练</w:t>
      </w:r>
    </w:p>
    <w:p w14:paraId="32EC2E03" w14:textId="2BDAC803" w:rsidR="005B36D3" w:rsidRPr="001D4F3A" w:rsidRDefault="001D4F3A" w:rsidP="0003635D">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w:t>
      </w:r>
      <w:r w:rsidRPr="005B36D3">
        <w:rPr>
          <w:rFonts w:ascii="仿宋" w:eastAsia="仿宋" w:hAnsi="仿宋" w:cs="宋体" w:hint="eastAsia"/>
          <w:snapToGrid w:val="0"/>
          <w:kern w:val="0"/>
          <w:sz w:val="28"/>
          <w:szCs w:val="28"/>
        </w:rPr>
        <w:t>机车无火回送演练</w:t>
      </w:r>
      <w:r>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w:t>
      </w:r>
      <w:r w:rsidRPr="00481D80">
        <w:rPr>
          <w:rFonts w:ascii="仿宋" w:eastAsia="仿宋" w:hAnsi="仿宋" w:cs="宋体" w:hint="eastAsia"/>
          <w:snapToGrid w:val="0"/>
          <w:kern w:val="0"/>
          <w:sz w:val="28"/>
          <w:szCs w:val="28"/>
        </w:rPr>
        <w:t>实训内容主要以提高机车周转效率为出发点，对故障机车进行相应的无火回送操作</w:t>
      </w:r>
      <w:r>
        <w:rPr>
          <w:rFonts w:ascii="仿宋" w:eastAsia="仿宋" w:hAnsi="仿宋" w:cs="宋体" w:hint="eastAsia"/>
          <w:snapToGrid w:val="0"/>
          <w:kern w:val="0"/>
          <w:sz w:val="28"/>
          <w:szCs w:val="28"/>
        </w:rPr>
        <w:t>，</w:t>
      </w:r>
      <w:r w:rsidRPr="00481D80">
        <w:rPr>
          <w:rFonts w:ascii="仿宋" w:eastAsia="仿宋" w:hAnsi="仿宋" w:cs="宋体" w:hint="eastAsia"/>
          <w:snapToGrid w:val="0"/>
          <w:kern w:val="0"/>
          <w:sz w:val="28"/>
          <w:szCs w:val="28"/>
        </w:rPr>
        <w:t>在保证安全的前提下，及时将故障机车回送至检修单位进行维修后尽快投入运用当中</w:t>
      </w:r>
      <w:r>
        <w:rPr>
          <w:rFonts w:ascii="仿宋" w:eastAsia="仿宋" w:hAnsi="仿宋" w:cs="宋体" w:hint="eastAsia"/>
          <w:snapToGrid w:val="0"/>
          <w:kern w:val="0"/>
          <w:sz w:val="28"/>
          <w:szCs w:val="28"/>
        </w:rPr>
        <w:t>，</w:t>
      </w:r>
      <w:r>
        <w:rPr>
          <w:rFonts w:ascii="仿宋" w:eastAsia="仿宋" w:hAnsi="仿宋" w:cs="宋体"/>
          <w:snapToGrid w:val="0"/>
          <w:kern w:val="0"/>
          <w:sz w:val="28"/>
          <w:szCs w:val="28"/>
        </w:rPr>
        <w:t>以</w:t>
      </w:r>
      <w:r w:rsidRPr="00481D80">
        <w:rPr>
          <w:rFonts w:ascii="仿宋" w:eastAsia="仿宋" w:hAnsi="仿宋" w:cs="宋体" w:hint="eastAsia"/>
          <w:snapToGrid w:val="0"/>
          <w:kern w:val="0"/>
          <w:sz w:val="28"/>
          <w:szCs w:val="28"/>
        </w:rPr>
        <w:t>提高机车的使用效率，保证铁路运输的畅通运行。</w:t>
      </w:r>
      <w:r w:rsidRPr="00160391">
        <w:rPr>
          <w:rFonts w:ascii="仿宋" w:eastAsia="仿宋" w:hAnsi="仿宋" w:cs="宋体" w:hint="eastAsia"/>
          <w:snapToGrid w:val="0"/>
          <w:kern w:val="0"/>
          <w:sz w:val="28"/>
          <w:szCs w:val="28"/>
        </w:rPr>
        <w:t>机车无火回送演练是机车乘务员必须具备的一项实际操作技能，熟练掌握机车无火回送的操作方法是铁路机车乘务员岗位的职业能力核心要求。</w:t>
      </w:r>
    </w:p>
    <w:p w14:paraId="349C9F2F" w14:textId="0984BB00" w:rsidR="005B36D3" w:rsidRDefault="005B36D3" w:rsidP="005B36D3">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3</w:t>
      </w:r>
      <w:r w:rsidR="0003635D">
        <w:rPr>
          <w:rFonts w:ascii="仿宋" w:eastAsia="仿宋" w:hAnsi="仿宋" w:cs="宋体"/>
          <w:snapToGrid w:val="0"/>
          <w:kern w:val="0"/>
          <w:sz w:val="28"/>
          <w:szCs w:val="28"/>
        </w:rPr>
        <w:t>7</w:t>
      </w:r>
      <w:r>
        <w:rPr>
          <w:rFonts w:ascii="仿宋" w:eastAsia="仿宋" w:hAnsi="仿宋" w:cs="宋体"/>
          <w:snapToGrid w:val="0"/>
          <w:kern w:val="0"/>
          <w:sz w:val="28"/>
          <w:szCs w:val="28"/>
        </w:rPr>
        <w:t>.</w:t>
      </w:r>
      <w:r w:rsidR="00F13046">
        <w:rPr>
          <w:rFonts w:ascii="仿宋" w:eastAsia="仿宋" w:hAnsi="仿宋" w:cs="宋体" w:hint="eastAsia"/>
          <w:snapToGrid w:val="0"/>
          <w:kern w:val="0"/>
          <w:sz w:val="28"/>
          <w:szCs w:val="28"/>
        </w:rPr>
        <w:t>毕业设计（顶岗实习）</w:t>
      </w:r>
    </w:p>
    <w:p w14:paraId="4CC4FD4E" w14:textId="2F339F66" w:rsidR="00F13046" w:rsidRPr="0003635D" w:rsidRDefault="0003635D" w:rsidP="00F13046">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lastRenderedPageBreak/>
        <w:t>《</w:t>
      </w:r>
      <w:r w:rsidR="00F13046">
        <w:rPr>
          <w:rFonts w:ascii="仿宋" w:eastAsia="仿宋" w:hAnsi="仿宋" w:cs="宋体" w:hint="eastAsia"/>
          <w:snapToGrid w:val="0"/>
          <w:kern w:val="0"/>
          <w:sz w:val="28"/>
          <w:szCs w:val="28"/>
        </w:rPr>
        <w:t>毕业设计（顶岗实习）</w:t>
      </w:r>
      <w:r w:rsidRPr="00C55E13">
        <w:rPr>
          <w:rFonts w:ascii="仿宋" w:eastAsia="仿宋" w:hAnsi="仿宋" w:cs="宋体" w:hint="eastAsia"/>
          <w:snapToGrid w:val="0"/>
          <w:kern w:val="0"/>
          <w:sz w:val="28"/>
          <w:szCs w:val="28"/>
        </w:rPr>
        <w:t>》</w:t>
      </w:r>
      <w:r w:rsidRPr="00787930">
        <w:rPr>
          <w:rFonts w:ascii="仿宋" w:eastAsia="仿宋" w:hAnsi="仿宋" w:cs="宋体" w:hint="eastAsia"/>
          <w:snapToGrid w:val="0"/>
          <w:kern w:val="0"/>
          <w:sz w:val="28"/>
          <w:szCs w:val="28"/>
        </w:rPr>
        <w:t>是</w:t>
      </w:r>
      <w:r w:rsidRPr="00C06CFD">
        <w:rPr>
          <w:rFonts w:ascii="仿宋" w:eastAsia="仿宋" w:hAnsi="仿宋" w:cs="宋体" w:hint="eastAsia"/>
          <w:snapToGrid w:val="0"/>
          <w:kern w:val="0"/>
          <w:sz w:val="28"/>
          <w:szCs w:val="28"/>
        </w:rPr>
        <w:t>铁道机车车辆制造与维护专业</w:t>
      </w:r>
      <w:r w:rsidRPr="00787930">
        <w:rPr>
          <w:rFonts w:ascii="仿宋" w:eastAsia="仿宋" w:hAnsi="仿宋" w:cs="宋体" w:hint="eastAsia"/>
          <w:snapToGrid w:val="0"/>
          <w:kern w:val="0"/>
          <w:sz w:val="28"/>
          <w:szCs w:val="28"/>
        </w:rPr>
        <w:t>的</w:t>
      </w:r>
      <w:r>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w:t>
      </w:r>
      <w:r w:rsidR="00F13046">
        <w:rPr>
          <w:rFonts w:ascii="仿宋" w:eastAsia="仿宋" w:hAnsi="仿宋" w:cs="宋体" w:hint="eastAsia"/>
          <w:snapToGrid w:val="0"/>
          <w:kern w:val="0"/>
          <w:sz w:val="28"/>
          <w:szCs w:val="28"/>
        </w:rPr>
        <w:t>一是</w:t>
      </w:r>
      <w:r>
        <w:rPr>
          <w:rFonts w:ascii="仿宋" w:eastAsia="仿宋" w:hAnsi="仿宋" w:cs="宋体" w:hint="eastAsia"/>
          <w:snapToGrid w:val="0"/>
          <w:kern w:val="0"/>
          <w:sz w:val="28"/>
          <w:szCs w:val="28"/>
        </w:rPr>
        <w:t>在</w:t>
      </w:r>
      <w:r w:rsidRPr="007B6AE1">
        <w:rPr>
          <w:rFonts w:ascii="仿宋" w:eastAsia="仿宋" w:hAnsi="仿宋" w:cs="宋体" w:hint="eastAsia"/>
          <w:snapToGrid w:val="0"/>
          <w:kern w:val="0"/>
          <w:sz w:val="28"/>
          <w:szCs w:val="28"/>
        </w:rPr>
        <w:t>教师指导下，学生</w:t>
      </w:r>
      <w:r>
        <w:rPr>
          <w:rFonts w:ascii="仿宋" w:eastAsia="仿宋" w:hAnsi="仿宋" w:cs="宋体" w:hint="eastAsia"/>
          <w:snapToGrid w:val="0"/>
          <w:kern w:val="0"/>
          <w:sz w:val="28"/>
          <w:szCs w:val="28"/>
        </w:rPr>
        <w:t>进行</w:t>
      </w:r>
      <w:r>
        <w:rPr>
          <w:rFonts w:ascii="仿宋" w:eastAsia="仿宋" w:hAnsi="仿宋" w:cs="宋体"/>
          <w:snapToGrid w:val="0"/>
          <w:kern w:val="0"/>
          <w:sz w:val="28"/>
          <w:szCs w:val="28"/>
        </w:rPr>
        <w:t>专业论文的选题</w:t>
      </w:r>
      <w:r>
        <w:rPr>
          <w:rFonts w:ascii="仿宋" w:eastAsia="仿宋" w:hAnsi="仿宋" w:cs="宋体" w:hint="eastAsia"/>
          <w:snapToGrid w:val="0"/>
          <w:kern w:val="0"/>
          <w:sz w:val="28"/>
          <w:szCs w:val="28"/>
        </w:rPr>
        <w:t>，</w:t>
      </w:r>
      <w:r w:rsidRPr="007B6AE1">
        <w:rPr>
          <w:rFonts w:ascii="仿宋" w:eastAsia="仿宋" w:hAnsi="仿宋" w:cs="宋体" w:hint="eastAsia"/>
          <w:snapToGrid w:val="0"/>
          <w:kern w:val="0"/>
          <w:sz w:val="28"/>
          <w:szCs w:val="28"/>
        </w:rPr>
        <w:t>就选定的</w:t>
      </w:r>
      <w:r>
        <w:rPr>
          <w:rFonts w:ascii="仿宋" w:eastAsia="仿宋" w:hAnsi="仿宋" w:cs="宋体" w:hint="eastAsia"/>
          <w:snapToGrid w:val="0"/>
          <w:kern w:val="0"/>
          <w:sz w:val="28"/>
          <w:szCs w:val="28"/>
        </w:rPr>
        <w:t>题目</w:t>
      </w:r>
      <w:r w:rsidRPr="007B6AE1">
        <w:rPr>
          <w:rFonts w:ascii="仿宋" w:eastAsia="仿宋" w:hAnsi="仿宋" w:cs="宋体" w:hint="eastAsia"/>
          <w:snapToGrid w:val="0"/>
          <w:kern w:val="0"/>
          <w:sz w:val="28"/>
          <w:szCs w:val="28"/>
        </w:rPr>
        <w:t>设计和研究</w:t>
      </w:r>
      <w:r>
        <w:rPr>
          <w:rFonts w:ascii="仿宋" w:eastAsia="仿宋" w:hAnsi="仿宋" w:cs="宋体" w:hint="eastAsia"/>
          <w:snapToGrid w:val="0"/>
          <w:kern w:val="0"/>
          <w:sz w:val="28"/>
          <w:szCs w:val="28"/>
        </w:rPr>
        <w:t>、</w:t>
      </w:r>
      <w:r>
        <w:rPr>
          <w:rFonts w:ascii="仿宋" w:eastAsia="仿宋" w:hAnsi="仿宋" w:cs="宋体"/>
          <w:snapToGrid w:val="0"/>
          <w:kern w:val="0"/>
          <w:sz w:val="28"/>
          <w:szCs w:val="28"/>
        </w:rPr>
        <w:t>撰写</w:t>
      </w:r>
      <w:r>
        <w:rPr>
          <w:rFonts w:ascii="仿宋" w:eastAsia="仿宋" w:hAnsi="仿宋" w:cs="宋体" w:hint="eastAsia"/>
          <w:snapToGrid w:val="0"/>
          <w:kern w:val="0"/>
          <w:sz w:val="28"/>
          <w:szCs w:val="28"/>
        </w:rPr>
        <w:t>论文和</w:t>
      </w:r>
      <w:r>
        <w:rPr>
          <w:rFonts w:ascii="仿宋" w:eastAsia="仿宋" w:hAnsi="仿宋" w:cs="宋体"/>
          <w:snapToGrid w:val="0"/>
          <w:kern w:val="0"/>
          <w:sz w:val="28"/>
          <w:szCs w:val="28"/>
        </w:rPr>
        <w:t>论文答辩</w:t>
      </w:r>
      <w:r>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旨在培养学生综合运用所学理论、知识和技能解决实际问题的能力。</w:t>
      </w:r>
      <w:r w:rsidR="00F13046">
        <w:rPr>
          <w:rFonts w:ascii="仿宋" w:eastAsia="仿宋" w:hAnsi="仿宋" w:cs="宋体" w:hint="eastAsia"/>
          <w:snapToGrid w:val="0"/>
          <w:kern w:val="0"/>
          <w:sz w:val="28"/>
          <w:szCs w:val="28"/>
        </w:rPr>
        <w:t>二是</w:t>
      </w:r>
      <w:r w:rsidR="00F13046" w:rsidRPr="00F13046">
        <w:rPr>
          <w:rFonts w:ascii="仿宋" w:eastAsia="仿宋" w:hAnsi="仿宋" w:cs="宋体" w:hint="eastAsia"/>
          <w:snapToGrid w:val="0"/>
          <w:kern w:val="0"/>
          <w:sz w:val="28"/>
          <w:szCs w:val="28"/>
        </w:rPr>
        <w:t>完成铁道机车车辆制造与维护专业基础课、核心课之后，到轨道交通运输企业或其他相关企业参与到轨道交通装备的运用、检修生产过程中，综合运用专业所学的知识和技能，完成生产任务，并进一步获得感性认识，掌握机车车辆装备制造与维护技能，学习最新技术，并养成正确劳动态度和安全生产意识。</w:t>
      </w:r>
    </w:p>
    <w:p w14:paraId="2BCEC6E0" w14:textId="77777777" w:rsidR="006B6DFA" w:rsidRDefault="006B6DFA">
      <w:pPr>
        <w:widowControl/>
        <w:jc w:val="left"/>
        <w:rPr>
          <w:rFonts w:ascii="黑体" w:eastAsia="黑体" w:hAnsi="黑体" w:cstheme="majorBidi"/>
          <w:bCs/>
          <w:sz w:val="36"/>
          <w:szCs w:val="36"/>
        </w:rPr>
      </w:pPr>
      <w:r>
        <w:rPr>
          <w:rFonts w:ascii="黑体" w:eastAsia="黑体" w:hAnsi="黑体"/>
          <w:b/>
          <w:szCs w:val="36"/>
        </w:rPr>
        <w:br w:type="page"/>
      </w:r>
    </w:p>
    <w:p w14:paraId="173516A2" w14:textId="29473526" w:rsidR="00831091" w:rsidRDefault="0004569C" w:rsidP="0004569C">
      <w:pPr>
        <w:pStyle w:val="af1"/>
        <w:tabs>
          <w:tab w:val="left" w:pos="1140"/>
        </w:tabs>
        <w:spacing w:beforeLines="50" w:before="156" w:afterLines="50" w:after="156"/>
        <w:ind w:firstLineChars="200" w:firstLine="720"/>
        <w:jc w:val="both"/>
        <w:rPr>
          <w:rFonts w:ascii="黑体" w:eastAsia="黑体" w:hAnsi="黑体"/>
          <w:b w:val="0"/>
          <w:szCs w:val="36"/>
        </w:rPr>
      </w:pPr>
      <w:bookmarkStart w:id="23" w:name="_Toc86845802"/>
      <w:r>
        <w:rPr>
          <w:rFonts w:ascii="黑体" w:eastAsia="黑体" w:hAnsi="黑体" w:hint="eastAsia"/>
          <w:b w:val="0"/>
          <w:szCs w:val="36"/>
        </w:rPr>
        <w:lastRenderedPageBreak/>
        <w:t>七</w:t>
      </w:r>
      <w:r w:rsidRPr="0004569C">
        <w:rPr>
          <w:rFonts w:ascii="黑体" w:eastAsia="黑体" w:hAnsi="黑体" w:hint="eastAsia"/>
          <w:b w:val="0"/>
          <w:szCs w:val="36"/>
        </w:rPr>
        <w:t>、</w:t>
      </w:r>
      <w:bookmarkStart w:id="24" w:name="_Hlk42987088"/>
      <w:r w:rsidRPr="0004569C">
        <w:rPr>
          <w:rFonts w:ascii="黑体" w:eastAsia="黑体" w:hAnsi="黑体" w:hint="eastAsia"/>
          <w:b w:val="0"/>
          <w:szCs w:val="36"/>
        </w:rPr>
        <w:t>教学进程总体安排</w:t>
      </w:r>
      <w:bookmarkEnd w:id="23"/>
      <w:bookmarkEnd w:id="24"/>
    </w:p>
    <w:p w14:paraId="5CF1E141" w14:textId="77777777" w:rsidR="006B6DFA" w:rsidRDefault="006B6DFA" w:rsidP="006B6DFA">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25" w:name="_Toc85994628"/>
      <w:bookmarkStart w:id="26" w:name="_Toc86826981"/>
      <w:bookmarkStart w:id="27" w:name="_Toc86845803"/>
      <w:r>
        <w:rPr>
          <w:rFonts w:asciiTheme="majorEastAsia" w:eastAsiaTheme="majorEastAsia" w:hAnsiTheme="majorEastAsia" w:cs="Times New Roman" w:hint="eastAsia"/>
          <w:b/>
          <w:bCs/>
          <w:sz w:val="32"/>
          <w:szCs w:val="32"/>
        </w:rPr>
        <w:t>（一）教学计划</w:t>
      </w:r>
      <w:bookmarkEnd w:id="25"/>
      <w:bookmarkEnd w:id="26"/>
      <w:bookmarkEnd w:id="27"/>
    </w:p>
    <w:p w14:paraId="465B5A72" w14:textId="0688C381" w:rsidR="006B6DFA" w:rsidRDefault="006B6DFA" w:rsidP="006B6DFA">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教学进程总体安排详见附录1：铁道机车学院铁道机车</w:t>
      </w:r>
      <w:r w:rsidR="00781F50">
        <w:rPr>
          <w:rFonts w:ascii="仿宋" w:eastAsia="仿宋" w:hAnsi="仿宋" w:cs="宋体" w:hint="eastAsia"/>
          <w:snapToGrid w:val="0"/>
          <w:kern w:val="0"/>
          <w:sz w:val="28"/>
          <w:szCs w:val="28"/>
        </w:rPr>
        <w:t>车辆制造</w:t>
      </w:r>
      <w:r>
        <w:rPr>
          <w:rFonts w:ascii="仿宋" w:eastAsia="仿宋" w:hAnsi="仿宋" w:cs="宋体" w:hint="eastAsia"/>
          <w:snapToGrid w:val="0"/>
          <w:kern w:val="0"/>
          <w:sz w:val="28"/>
          <w:szCs w:val="28"/>
        </w:rPr>
        <w:t>与维护专业2021级教学计划表。</w:t>
      </w:r>
    </w:p>
    <w:p w14:paraId="39A9AD78" w14:textId="77777777" w:rsidR="006B6DFA" w:rsidRDefault="006B6DFA" w:rsidP="006B6DFA">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28" w:name="_Toc85994629"/>
      <w:bookmarkStart w:id="29" w:name="_Toc86826982"/>
      <w:bookmarkStart w:id="30" w:name="_Toc86845804"/>
      <w:r>
        <w:rPr>
          <w:rFonts w:asciiTheme="majorEastAsia" w:eastAsiaTheme="majorEastAsia" w:hAnsiTheme="majorEastAsia" w:cs="Times New Roman" w:hint="eastAsia"/>
          <w:b/>
          <w:bCs/>
          <w:sz w:val="32"/>
          <w:szCs w:val="32"/>
        </w:rPr>
        <w:t>（二）课程学时学分统计分析</w:t>
      </w:r>
      <w:bookmarkEnd w:id="28"/>
      <w:bookmarkEnd w:id="29"/>
      <w:bookmarkEnd w:id="30"/>
    </w:p>
    <w:p w14:paraId="3D709735" w14:textId="77777777" w:rsidR="006B6DFA" w:rsidRDefault="006B6DFA" w:rsidP="006B6DFA">
      <w:pPr>
        <w:widowControl/>
        <w:snapToGrid w:val="0"/>
        <w:spacing w:afterLines="50" w:after="156"/>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表5 课程学时学分统计分析表</w:t>
      </w:r>
    </w:p>
    <w:tbl>
      <w:tblPr>
        <w:tblStyle w:val="af8"/>
        <w:tblW w:w="10561" w:type="dxa"/>
        <w:jc w:val="center"/>
        <w:tblLook w:val="04A0" w:firstRow="1" w:lastRow="0" w:firstColumn="1" w:lastColumn="0" w:noHBand="0" w:noVBand="1"/>
      </w:tblPr>
      <w:tblGrid>
        <w:gridCol w:w="1057"/>
        <w:gridCol w:w="1070"/>
        <w:gridCol w:w="806"/>
        <w:gridCol w:w="1230"/>
        <w:gridCol w:w="891"/>
        <w:gridCol w:w="1569"/>
        <w:gridCol w:w="1585"/>
        <w:gridCol w:w="845"/>
        <w:gridCol w:w="1508"/>
      </w:tblGrid>
      <w:tr w:rsidR="006B6DFA" w14:paraId="42189134" w14:textId="77777777" w:rsidTr="006B6DFA">
        <w:trPr>
          <w:trHeight w:hRule="exact" w:val="646"/>
          <w:jc w:val="center"/>
        </w:trPr>
        <w:tc>
          <w:tcPr>
            <w:tcW w:w="2933" w:type="dxa"/>
            <w:gridSpan w:val="3"/>
            <w:vMerge w:val="restart"/>
            <w:vAlign w:val="center"/>
          </w:tcPr>
          <w:p w14:paraId="23659217"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课程类别</w:t>
            </w:r>
          </w:p>
        </w:tc>
        <w:tc>
          <w:tcPr>
            <w:tcW w:w="1230" w:type="dxa"/>
            <w:vMerge w:val="restart"/>
            <w:vAlign w:val="center"/>
          </w:tcPr>
          <w:p w14:paraId="0AA23AED"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课程</w:t>
            </w:r>
          </w:p>
          <w:p w14:paraId="0CBB3CEA"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门数</w:t>
            </w:r>
          </w:p>
        </w:tc>
        <w:tc>
          <w:tcPr>
            <w:tcW w:w="4045" w:type="dxa"/>
            <w:gridSpan w:val="3"/>
            <w:vAlign w:val="center"/>
          </w:tcPr>
          <w:p w14:paraId="061C93EF"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学时分配</w:t>
            </w:r>
          </w:p>
        </w:tc>
        <w:tc>
          <w:tcPr>
            <w:tcW w:w="2353" w:type="dxa"/>
            <w:gridSpan w:val="2"/>
            <w:vAlign w:val="center"/>
          </w:tcPr>
          <w:p w14:paraId="1163F0C6"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学分分配</w:t>
            </w:r>
          </w:p>
        </w:tc>
      </w:tr>
      <w:tr w:rsidR="006B6DFA" w14:paraId="745A3FFA" w14:textId="77777777" w:rsidTr="006B6DFA">
        <w:trPr>
          <w:trHeight w:hRule="exact" w:val="646"/>
          <w:jc w:val="center"/>
        </w:trPr>
        <w:tc>
          <w:tcPr>
            <w:tcW w:w="2933" w:type="dxa"/>
            <w:gridSpan w:val="3"/>
            <w:vMerge/>
            <w:vAlign w:val="center"/>
          </w:tcPr>
          <w:p w14:paraId="43875759" w14:textId="77777777" w:rsidR="006B6DFA" w:rsidRDefault="006B6DFA" w:rsidP="006B6DFA">
            <w:pPr>
              <w:widowControl/>
              <w:snapToGrid w:val="0"/>
              <w:jc w:val="center"/>
              <w:rPr>
                <w:rFonts w:ascii="仿宋" w:eastAsia="仿宋" w:hAnsi="仿宋" w:cs="宋体"/>
                <w:snapToGrid w:val="0"/>
                <w:kern w:val="0"/>
                <w:szCs w:val="21"/>
              </w:rPr>
            </w:pPr>
          </w:p>
        </w:tc>
        <w:tc>
          <w:tcPr>
            <w:tcW w:w="1230" w:type="dxa"/>
            <w:vMerge/>
            <w:vAlign w:val="center"/>
          </w:tcPr>
          <w:p w14:paraId="3A2EDAE8" w14:textId="77777777" w:rsidR="006B6DFA" w:rsidRDefault="006B6DFA" w:rsidP="006B6DFA">
            <w:pPr>
              <w:widowControl/>
              <w:snapToGrid w:val="0"/>
              <w:jc w:val="center"/>
              <w:rPr>
                <w:rFonts w:ascii="仿宋" w:eastAsia="仿宋" w:hAnsi="仿宋" w:cs="宋体"/>
                <w:snapToGrid w:val="0"/>
                <w:kern w:val="0"/>
                <w:szCs w:val="21"/>
              </w:rPr>
            </w:pPr>
          </w:p>
        </w:tc>
        <w:tc>
          <w:tcPr>
            <w:tcW w:w="891" w:type="dxa"/>
            <w:vAlign w:val="center"/>
          </w:tcPr>
          <w:p w14:paraId="3290CD80"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学时</w:t>
            </w:r>
          </w:p>
        </w:tc>
        <w:tc>
          <w:tcPr>
            <w:tcW w:w="1569" w:type="dxa"/>
            <w:vAlign w:val="center"/>
          </w:tcPr>
          <w:p w14:paraId="78286B75"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占总学时比例</w:t>
            </w:r>
          </w:p>
        </w:tc>
        <w:tc>
          <w:tcPr>
            <w:tcW w:w="1585" w:type="dxa"/>
            <w:vAlign w:val="center"/>
          </w:tcPr>
          <w:p w14:paraId="41AF5E0A"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实践学时比例</w:t>
            </w:r>
          </w:p>
        </w:tc>
        <w:tc>
          <w:tcPr>
            <w:tcW w:w="845" w:type="dxa"/>
            <w:vAlign w:val="center"/>
          </w:tcPr>
          <w:p w14:paraId="7FB78D1B"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学分</w:t>
            </w:r>
          </w:p>
        </w:tc>
        <w:tc>
          <w:tcPr>
            <w:tcW w:w="1508" w:type="dxa"/>
            <w:vAlign w:val="center"/>
          </w:tcPr>
          <w:p w14:paraId="3FAD3F18"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占总学分比例</w:t>
            </w:r>
          </w:p>
        </w:tc>
      </w:tr>
      <w:tr w:rsidR="004A6081" w14:paraId="676C6479" w14:textId="77777777" w:rsidTr="00172343">
        <w:trPr>
          <w:trHeight w:hRule="exact" w:val="334"/>
          <w:jc w:val="center"/>
        </w:trPr>
        <w:tc>
          <w:tcPr>
            <w:tcW w:w="2127" w:type="dxa"/>
            <w:gridSpan w:val="2"/>
            <w:vMerge w:val="restart"/>
            <w:vAlign w:val="center"/>
          </w:tcPr>
          <w:p w14:paraId="455545DE"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公共基础课程</w:t>
            </w:r>
          </w:p>
        </w:tc>
        <w:tc>
          <w:tcPr>
            <w:tcW w:w="806" w:type="dxa"/>
            <w:vAlign w:val="center"/>
          </w:tcPr>
          <w:p w14:paraId="73662CA3"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31CB64FF" w14:textId="77777777" w:rsidR="004A6081" w:rsidRPr="00172343" w:rsidRDefault="004A6081"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9</w:t>
            </w:r>
          </w:p>
        </w:tc>
        <w:tc>
          <w:tcPr>
            <w:tcW w:w="891" w:type="dxa"/>
            <w:vMerge w:val="restart"/>
            <w:vAlign w:val="center"/>
          </w:tcPr>
          <w:p w14:paraId="62EE672C" w14:textId="2528CFA9"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864</w:t>
            </w:r>
          </w:p>
        </w:tc>
        <w:tc>
          <w:tcPr>
            <w:tcW w:w="1569" w:type="dxa"/>
            <w:vMerge w:val="restart"/>
            <w:vAlign w:val="center"/>
          </w:tcPr>
          <w:p w14:paraId="6EF8E955" w14:textId="29B347F5"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28.90%</w:t>
            </w:r>
          </w:p>
        </w:tc>
        <w:tc>
          <w:tcPr>
            <w:tcW w:w="1585" w:type="dxa"/>
            <w:vMerge w:val="restart"/>
            <w:vAlign w:val="center"/>
          </w:tcPr>
          <w:p w14:paraId="5E1C66BA" w14:textId="4AED9B90"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37.73%</w:t>
            </w:r>
          </w:p>
        </w:tc>
        <w:tc>
          <w:tcPr>
            <w:tcW w:w="845" w:type="dxa"/>
            <w:vMerge w:val="restart"/>
            <w:vAlign w:val="center"/>
          </w:tcPr>
          <w:p w14:paraId="029DC95D" w14:textId="792E0418"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49.5</w:t>
            </w:r>
          </w:p>
        </w:tc>
        <w:tc>
          <w:tcPr>
            <w:tcW w:w="1508" w:type="dxa"/>
            <w:vMerge w:val="restart"/>
            <w:vAlign w:val="center"/>
          </w:tcPr>
          <w:p w14:paraId="7A429573" w14:textId="7F611C8C"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37.73%</w:t>
            </w:r>
          </w:p>
        </w:tc>
      </w:tr>
      <w:tr w:rsidR="006B6DFA" w14:paraId="5C8936B5" w14:textId="77777777" w:rsidTr="00172343">
        <w:trPr>
          <w:trHeight w:hRule="exact" w:val="302"/>
          <w:jc w:val="center"/>
        </w:trPr>
        <w:tc>
          <w:tcPr>
            <w:tcW w:w="2127" w:type="dxa"/>
            <w:gridSpan w:val="2"/>
            <w:vMerge/>
            <w:vAlign w:val="center"/>
          </w:tcPr>
          <w:p w14:paraId="445764ED" w14:textId="77777777" w:rsidR="006B6DFA" w:rsidRDefault="006B6DFA" w:rsidP="006B6DFA">
            <w:pPr>
              <w:widowControl/>
              <w:snapToGrid w:val="0"/>
              <w:jc w:val="center"/>
              <w:rPr>
                <w:rFonts w:ascii="仿宋" w:eastAsia="仿宋" w:hAnsi="仿宋" w:cs="宋体"/>
                <w:snapToGrid w:val="0"/>
                <w:kern w:val="0"/>
                <w:szCs w:val="21"/>
              </w:rPr>
            </w:pPr>
          </w:p>
        </w:tc>
        <w:tc>
          <w:tcPr>
            <w:tcW w:w="806" w:type="dxa"/>
            <w:vAlign w:val="center"/>
          </w:tcPr>
          <w:p w14:paraId="67C7B24F"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限选</w:t>
            </w:r>
          </w:p>
        </w:tc>
        <w:tc>
          <w:tcPr>
            <w:tcW w:w="1230" w:type="dxa"/>
            <w:vAlign w:val="center"/>
          </w:tcPr>
          <w:p w14:paraId="73107536" w14:textId="77777777" w:rsidR="006B6DFA" w:rsidRPr="00172343" w:rsidRDefault="006B6DFA"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8</w:t>
            </w:r>
          </w:p>
        </w:tc>
        <w:tc>
          <w:tcPr>
            <w:tcW w:w="891" w:type="dxa"/>
            <w:vMerge/>
            <w:vAlign w:val="center"/>
          </w:tcPr>
          <w:p w14:paraId="596D83C3"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69" w:type="dxa"/>
            <w:vMerge/>
            <w:vAlign w:val="center"/>
          </w:tcPr>
          <w:p w14:paraId="5964C64D"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85" w:type="dxa"/>
            <w:vMerge/>
            <w:vAlign w:val="center"/>
          </w:tcPr>
          <w:p w14:paraId="0A18587C"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845" w:type="dxa"/>
            <w:vMerge/>
            <w:vAlign w:val="center"/>
          </w:tcPr>
          <w:p w14:paraId="63073EB9"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08" w:type="dxa"/>
            <w:vMerge/>
            <w:vAlign w:val="center"/>
          </w:tcPr>
          <w:p w14:paraId="27FE2975" w14:textId="77777777" w:rsidR="006B6DFA" w:rsidRPr="00172343" w:rsidRDefault="006B6DFA" w:rsidP="00172343">
            <w:pPr>
              <w:widowControl/>
              <w:snapToGrid w:val="0"/>
              <w:jc w:val="center"/>
              <w:rPr>
                <w:rFonts w:ascii="仿宋" w:eastAsia="仿宋" w:hAnsi="仿宋" w:cs="Times New Roman"/>
                <w:snapToGrid w:val="0"/>
                <w:kern w:val="0"/>
                <w:szCs w:val="21"/>
              </w:rPr>
            </w:pPr>
          </w:p>
        </w:tc>
      </w:tr>
      <w:tr w:rsidR="006B6DFA" w14:paraId="7B9C40AC" w14:textId="77777777" w:rsidTr="00172343">
        <w:trPr>
          <w:trHeight w:hRule="exact" w:val="288"/>
          <w:jc w:val="center"/>
        </w:trPr>
        <w:tc>
          <w:tcPr>
            <w:tcW w:w="2127" w:type="dxa"/>
            <w:gridSpan w:val="2"/>
            <w:vMerge/>
            <w:vAlign w:val="center"/>
          </w:tcPr>
          <w:p w14:paraId="1704A95B" w14:textId="77777777" w:rsidR="006B6DFA" w:rsidRDefault="006B6DFA" w:rsidP="006B6DFA">
            <w:pPr>
              <w:widowControl/>
              <w:snapToGrid w:val="0"/>
              <w:jc w:val="center"/>
              <w:rPr>
                <w:rFonts w:ascii="仿宋" w:eastAsia="仿宋" w:hAnsi="仿宋" w:cs="宋体"/>
                <w:snapToGrid w:val="0"/>
                <w:kern w:val="0"/>
                <w:szCs w:val="21"/>
              </w:rPr>
            </w:pPr>
          </w:p>
        </w:tc>
        <w:tc>
          <w:tcPr>
            <w:tcW w:w="806" w:type="dxa"/>
            <w:vAlign w:val="center"/>
          </w:tcPr>
          <w:p w14:paraId="28E1B53E"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任选</w:t>
            </w:r>
          </w:p>
        </w:tc>
        <w:tc>
          <w:tcPr>
            <w:tcW w:w="1230" w:type="dxa"/>
            <w:vAlign w:val="center"/>
          </w:tcPr>
          <w:p w14:paraId="75F2D34D" w14:textId="77777777" w:rsidR="006B6DFA" w:rsidRPr="00172343" w:rsidRDefault="006B6DFA"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1</w:t>
            </w:r>
          </w:p>
        </w:tc>
        <w:tc>
          <w:tcPr>
            <w:tcW w:w="891" w:type="dxa"/>
            <w:vMerge/>
            <w:vAlign w:val="center"/>
          </w:tcPr>
          <w:p w14:paraId="7FA1319F"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69" w:type="dxa"/>
            <w:vMerge/>
            <w:vAlign w:val="center"/>
          </w:tcPr>
          <w:p w14:paraId="65F99C51"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85" w:type="dxa"/>
            <w:vMerge/>
            <w:vAlign w:val="center"/>
          </w:tcPr>
          <w:p w14:paraId="33EEBD7F"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845" w:type="dxa"/>
            <w:vMerge/>
            <w:vAlign w:val="center"/>
          </w:tcPr>
          <w:p w14:paraId="68E88474"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08" w:type="dxa"/>
            <w:vMerge/>
            <w:vAlign w:val="center"/>
          </w:tcPr>
          <w:p w14:paraId="3B2E55BE" w14:textId="77777777" w:rsidR="006B6DFA" w:rsidRPr="00172343" w:rsidRDefault="006B6DFA" w:rsidP="00172343">
            <w:pPr>
              <w:widowControl/>
              <w:snapToGrid w:val="0"/>
              <w:jc w:val="center"/>
              <w:rPr>
                <w:rFonts w:ascii="仿宋" w:eastAsia="仿宋" w:hAnsi="仿宋" w:cs="Times New Roman"/>
                <w:snapToGrid w:val="0"/>
                <w:kern w:val="0"/>
                <w:szCs w:val="21"/>
              </w:rPr>
            </w:pPr>
          </w:p>
        </w:tc>
      </w:tr>
      <w:tr w:rsidR="004A6081" w14:paraId="79B1B58B" w14:textId="77777777" w:rsidTr="00172343">
        <w:trPr>
          <w:trHeight w:hRule="exact" w:val="879"/>
          <w:jc w:val="center"/>
        </w:trPr>
        <w:tc>
          <w:tcPr>
            <w:tcW w:w="1057" w:type="dxa"/>
            <w:vMerge w:val="restart"/>
            <w:vAlign w:val="center"/>
          </w:tcPr>
          <w:p w14:paraId="346A00D8"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专业</w:t>
            </w:r>
          </w:p>
          <w:p w14:paraId="61AF29C5" w14:textId="77777777" w:rsidR="004A6081" w:rsidRDefault="004A6081" w:rsidP="006B6DFA">
            <w:pPr>
              <w:widowControl/>
              <w:snapToGrid w:val="0"/>
              <w:jc w:val="center"/>
            </w:pPr>
            <w:r>
              <w:rPr>
                <w:rFonts w:ascii="仿宋" w:eastAsia="仿宋" w:hAnsi="仿宋" w:cs="宋体" w:hint="eastAsia"/>
                <w:snapToGrid w:val="0"/>
                <w:kern w:val="0"/>
                <w:szCs w:val="21"/>
              </w:rPr>
              <w:t>（技能）课程</w:t>
            </w:r>
          </w:p>
        </w:tc>
        <w:tc>
          <w:tcPr>
            <w:tcW w:w="1070" w:type="dxa"/>
            <w:vAlign w:val="center"/>
          </w:tcPr>
          <w:p w14:paraId="17E25977"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专业基</w:t>
            </w:r>
          </w:p>
          <w:p w14:paraId="618ED71C" w14:textId="77777777" w:rsidR="004A6081" w:rsidRDefault="004A6081" w:rsidP="006B6DFA">
            <w:pPr>
              <w:widowControl/>
              <w:snapToGrid w:val="0"/>
              <w:jc w:val="center"/>
              <w:rPr>
                <w:rFonts w:ascii="仿宋" w:eastAsia="仿宋" w:hAnsi="仿宋" w:cs="宋体"/>
                <w:snapToGrid w:val="0"/>
                <w:kern w:val="0"/>
                <w:szCs w:val="21"/>
              </w:rPr>
            </w:pPr>
            <w:proofErr w:type="gramStart"/>
            <w:r>
              <w:rPr>
                <w:rFonts w:ascii="仿宋" w:eastAsia="仿宋" w:hAnsi="仿宋" w:cs="宋体" w:hint="eastAsia"/>
                <w:snapToGrid w:val="0"/>
                <w:kern w:val="0"/>
                <w:szCs w:val="21"/>
              </w:rPr>
              <w:t>础</w:t>
            </w:r>
            <w:proofErr w:type="gramEnd"/>
            <w:r>
              <w:rPr>
                <w:rFonts w:ascii="仿宋" w:eastAsia="仿宋" w:hAnsi="仿宋" w:cs="宋体" w:hint="eastAsia"/>
                <w:snapToGrid w:val="0"/>
                <w:kern w:val="0"/>
                <w:szCs w:val="21"/>
              </w:rPr>
              <w:t>课程</w:t>
            </w:r>
          </w:p>
        </w:tc>
        <w:tc>
          <w:tcPr>
            <w:tcW w:w="806" w:type="dxa"/>
            <w:vAlign w:val="center"/>
          </w:tcPr>
          <w:p w14:paraId="3FDF45CF"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7385DA9B" w14:textId="77777777" w:rsidR="004A6081" w:rsidRPr="00172343" w:rsidRDefault="004A6081"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6</w:t>
            </w:r>
          </w:p>
        </w:tc>
        <w:tc>
          <w:tcPr>
            <w:tcW w:w="891" w:type="dxa"/>
            <w:vAlign w:val="center"/>
          </w:tcPr>
          <w:p w14:paraId="7120664A" w14:textId="40F13F58"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268</w:t>
            </w:r>
          </w:p>
        </w:tc>
        <w:tc>
          <w:tcPr>
            <w:tcW w:w="1569" w:type="dxa"/>
            <w:vAlign w:val="center"/>
          </w:tcPr>
          <w:p w14:paraId="03011A00" w14:textId="0217F2BB"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8.96%</w:t>
            </w:r>
          </w:p>
        </w:tc>
        <w:tc>
          <w:tcPr>
            <w:tcW w:w="1585" w:type="dxa"/>
            <w:vAlign w:val="center"/>
          </w:tcPr>
          <w:p w14:paraId="5C4F21E1" w14:textId="28C8D66B"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17.91%</w:t>
            </w:r>
          </w:p>
        </w:tc>
        <w:tc>
          <w:tcPr>
            <w:tcW w:w="845" w:type="dxa"/>
            <w:vAlign w:val="center"/>
          </w:tcPr>
          <w:p w14:paraId="62D39133" w14:textId="31E36EAE"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20</w:t>
            </w:r>
          </w:p>
        </w:tc>
        <w:tc>
          <w:tcPr>
            <w:tcW w:w="1508" w:type="dxa"/>
            <w:vAlign w:val="center"/>
          </w:tcPr>
          <w:p w14:paraId="697647E9" w14:textId="7D19E31F"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11.43%</w:t>
            </w:r>
          </w:p>
        </w:tc>
      </w:tr>
      <w:tr w:rsidR="004A6081" w14:paraId="1EB76172" w14:textId="77777777" w:rsidTr="00172343">
        <w:trPr>
          <w:trHeight w:hRule="exact" w:val="820"/>
          <w:jc w:val="center"/>
        </w:trPr>
        <w:tc>
          <w:tcPr>
            <w:tcW w:w="1057" w:type="dxa"/>
            <w:vMerge/>
            <w:vAlign w:val="center"/>
          </w:tcPr>
          <w:p w14:paraId="318E9806" w14:textId="77777777" w:rsidR="004A6081" w:rsidRDefault="004A6081" w:rsidP="006B6DFA">
            <w:pPr>
              <w:widowControl/>
              <w:snapToGrid w:val="0"/>
              <w:jc w:val="center"/>
              <w:rPr>
                <w:rFonts w:ascii="仿宋" w:eastAsia="仿宋" w:hAnsi="仿宋" w:cs="宋体"/>
                <w:snapToGrid w:val="0"/>
                <w:kern w:val="0"/>
                <w:szCs w:val="21"/>
              </w:rPr>
            </w:pPr>
          </w:p>
        </w:tc>
        <w:tc>
          <w:tcPr>
            <w:tcW w:w="1070" w:type="dxa"/>
            <w:vAlign w:val="center"/>
          </w:tcPr>
          <w:p w14:paraId="466AE1B1"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专业核</w:t>
            </w:r>
          </w:p>
          <w:p w14:paraId="0D611008"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心课程</w:t>
            </w:r>
          </w:p>
        </w:tc>
        <w:tc>
          <w:tcPr>
            <w:tcW w:w="806" w:type="dxa"/>
            <w:vAlign w:val="center"/>
          </w:tcPr>
          <w:p w14:paraId="5FB0B661"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19519F47" w14:textId="77777777" w:rsidR="004A6081" w:rsidRPr="00172343" w:rsidRDefault="004A6081"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8</w:t>
            </w:r>
          </w:p>
        </w:tc>
        <w:tc>
          <w:tcPr>
            <w:tcW w:w="891" w:type="dxa"/>
            <w:vAlign w:val="center"/>
          </w:tcPr>
          <w:p w14:paraId="6B5819D1" w14:textId="13EBA7DF"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474</w:t>
            </w:r>
          </w:p>
        </w:tc>
        <w:tc>
          <w:tcPr>
            <w:tcW w:w="1569" w:type="dxa"/>
            <w:vAlign w:val="center"/>
          </w:tcPr>
          <w:p w14:paraId="2DE35B84" w14:textId="5293C67D"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15.85%</w:t>
            </w:r>
          </w:p>
        </w:tc>
        <w:tc>
          <w:tcPr>
            <w:tcW w:w="1585" w:type="dxa"/>
            <w:vAlign w:val="center"/>
          </w:tcPr>
          <w:p w14:paraId="063AA2B6" w14:textId="217C8104"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32.07%</w:t>
            </w:r>
          </w:p>
        </w:tc>
        <w:tc>
          <w:tcPr>
            <w:tcW w:w="845" w:type="dxa"/>
            <w:vAlign w:val="center"/>
          </w:tcPr>
          <w:p w14:paraId="1280C5BC" w14:textId="5F060D37"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32</w:t>
            </w:r>
          </w:p>
        </w:tc>
        <w:tc>
          <w:tcPr>
            <w:tcW w:w="1508" w:type="dxa"/>
            <w:vAlign w:val="center"/>
          </w:tcPr>
          <w:p w14:paraId="712E77D0" w14:textId="0635E1E8"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18.29%</w:t>
            </w:r>
          </w:p>
        </w:tc>
      </w:tr>
      <w:tr w:rsidR="004A6081" w14:paraId="6105AC27" w14:textId="77777777" w:rsidTr="00172343">
        <w:trPr>
          <w:trHeight w:hRule="exact" w:val="424"/>
          <w:jc w:val="center"/>
        </w:trPr>
        <w:tc>
          <w:tcPr>
            <w:tcW w:w="1057" w:type="dxa"/>
            <w:vMerge/>
            <w:vAlign w:val="center"/>
          </w:tcPr>
          <w:p w14:paraId="7C22280E" w14:textId="77777777" w:rsidR="004A6081" w:rsidRDefault="004A6081" w:rsidP="006B6DFA">
            <w:pPr>
              <w:widowControl/>
              <w:snapToGrid w:val="0"/>
              <w:jc w:val="center"/>
              <w:rPr>
                <w:rFonts w:ascii="仿宋" w:eastAsia="仿宋" w:hAnsi="仿宋" w:cs="宋体"/>
                <w:snapToGrid w:val="0"/>
                <w:kern w:val="0"/>
                <w:szCs w:val="21"/>
              </w:rPr>
            </w:pPr>
          </w:p>
        </w:tc>
        <w:tc>
          <w:tcPr>
            <w:tcW w:w="1070" w:type="dxa"/>
            <w:vMerge w:val="restart"/>
            <w:vAlign w:val="center"/>
          </w:tcPr>
          <w:p w14:paraId="45679287"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专业拓</w:t>
            </w:r>
          </w:p>
          <w:p w14:paraId="316D1F08"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展课程</w:t>
            </w:r>
          </w:p>
        </w:tc>
        <w:tc>
          <w:tcPr>
            <w:tcW w:w="806" w:type="dxa"/>
            <w:vAlign w:val="center"/>
          </w:tcPr>
          <w:p w14:paraId="424C5584"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05797A1B" w14:textId="4CDFB585" w:rsidR="004A6081" w:rsidRPr="00172343" w:rsidRDefault="004A6081"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5</w:t>
            </w:r>
          </w:p>
        </w:tc>
        <w:tc>
          <w:tcPr>
            <w:tcW w:w="891" w:type="dxa"/>
            <w:vMerge w:val="restart"/>
            <w:vAlign w:val="center"/>
          </w:tcPr>
          <w:p w14:paraId="204E066C" w14:textId="5E445738"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454</w:t>
            </w:r>
          </w:p>
        </w:tc>
        <w:tc>
          <w:tcPr>
            <w:tcW w:w="1569" w:type="dxa"/>
            <w:vMerge w:val="restart"/>
            <w:vAlign w:val="center"/>
          </w:tcPr>
          <w:p w14:paraId="6C5921F1" w14:textId="7ED2F56D"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15.18%</w:t>
            </w:r>
          </w:p>
        </w:tc>
        <w:tc>
          <w:tcPr>
            <w:tcW w:w="1585" w:type="dxa"/>
            <w:vMerge w:val="restart"/>
            <w:vAlign w:val="center"/>
          </w:tcPr>
          <w:p w14:paraId="32780A0C" w14:textId="0405590F"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16.74%</w:t>
            </w:r>
          </w:p>
        </w:tc>
        <w:tc>
          <w:tcPr>
            <w:tcW w:w="845" w:type="dxa"/>
            <w:vMerge w:val="restart"/>
            <w:vAlign w:val="center"/>
          </w:tcPr>
          <w:p w14:paraId="42262CA0" w14:textId="2AC271A4"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34</w:t>
            </w:r>
          </w:p>
        </w:tc>
        <w:tc>
          <w:tcPr>
            <w:tcW w:w="1508" w:type="dxa"/>
            <w:vMerge w:val="restart"/>
            <w:vAlign w:val="center"/>
          </w:tcPr>
          <w:p w14:paraId="4D8ACDCA" w14:textId="008E642B"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19.43%</w:t>
            </w:r>
          </w:p>
        </w:tc>
      </w:tr>
      <w:tr w:rsidR="006B6DFA" w14:paraId="56EBA10D" w14:textId="77777777" w:rsidTr="00172343">
        <w:trPr>
          <w:trHeight w:hRule="exact" w:val="414"/>
          <w:jc w:val="center"/>
        </w:trPr>
        <w:tc>
          <w:tcPr>
            <w:tcW w:w="1057" w:type="dxa"/>
            <w:vMerge/>
            <w:vAlign w:val="center"/>
          </w:tcPr>
          <w:p w14:paraId="31AA31FB" w14:textId="77777777" w:rsidR="006B6DFA" w:rsidRDefault="006B6DFA" w:rsidP="006B6DFA">
            <w:pPr>
              <w:widowControl/>
              <w:snapToGrid w:val="0"/>
              <w:jc w:val="center"/>
              <w:rPr>
                <w:rFonts w:ascii="仿宋" w:eastAsia="仿宋" w:hAnsi="仿宋" w:cs="宋体"/>
                <w:snapToGrid w:val="0"/>
                <w:kern w:val="0"/>
                <w:szCs w:val="21"/>
              </w:rPr>
            </w:pPr>
          </w:p>
        </w:tc>
        <w:tc>
          <w:tcPr>
            <w:tcW w:w="1070" w:type="dxa"/>
            <w:vMerge/>
            <w:vAlign w:val="center"/>
          </w:tcPr>
          <w:p w14:paraId="694C2D8B" w14:textId="77777777" w:rsidR="006B6DFA" w:rsidRDefault="006B6DFA" w:rsidP="006B6DFA">
            <w:pPr>
              <w:widowControl/>
              <w:snapToGrid w:val="0"/>
              <w:jc w:val="center"/>
              <w:rPr>
                <w:rFonts w:ascii="仿宋" w:eastAsia="仿宋" w:hAnsi="仿宋" w:cs="宋体"/>
                <w:snapToGrid w:val="0"/>
                <w:kern w:val="0"/>
                <w:szCs w:val="21"/>
              </w:rPr>
            </w:pPr>
          </w:p>
        </w:tc>
        <w:tc>
          <w:tcPr>
            <w:tcW w:w="806" w:type="dxa"/>
            <w:vAlign w:val="center"/>
          </w:tcPr>
          <w:p w14:paraId="2A7C12A7"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限选</w:t>
            </w:r>
          </w:p>
        </w:tc>
        <w:tc>
          <w:tcPr>
            <w:tcW w:w="1230" w:type="dxa"/>
            <w:vAlign w:val="center"/>
          </w:tcPr>
          <w:p w14:paraId="74E44C62" w14:textId="77777777" w:rsidR="006B6DFA" w:rsidRPr="00172343" w:rsidRDefault="006B6DFA"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5</w:t>
            </w:r>
          </w:p>
        </w:tc>
        <w:tc>
          <w:tcPr>
            <w:tcW w:w="891" w:type="dxa"/>
            <w:vMerge/>
            <w:vAlign w:val="center"/>
          </w:tcPr>
          <w:p w14:paraId="755342E2"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69" w:type="dxa"/>
            <w:vMerge/>
            <w:vAlign w:val="center"/>
          </w:tcPr>
          <w:p w14:paraId="1639DEE7"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85" w:type="dxa"/>
            <w:vMerge/>
            <w:vAlign w:val="center"/>
          </w:tcPr>
          <w:p w14:paraId="4528EEB4"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845" w:type="dxa"/>
            <w:vMerge/>
            <w:vAlign w:val="center"/>
          </w:tcPr>
          <w:p w14:paraId="4E5A3E5D" w14:textId="77777777" w:rsidR="006B6DFA" w:rsidRPr="00172343" w:rsidRDefault="006B6DFA" w:rsidP="00172343">
            <w:pPr>
              <w:widowControl/>
              <w:snapToGrid w:val="0"/>
              <w:jc w:val="center"/>
              <w:rPr>
                <w:rFonts w:ascii="仿宋" w:eastAsia="仿宋" w:hAnsi="仿宋" w:cs="Times New Roman"/>
                <w:snapToGrid w:val="0"/>
                <w:kern w:val="0"/>
                <w:szCs w:val="21"/>
              </w:rPr>
            </w:pPr>
          </w:p>
        </w:tc>
        <w:tc>
          <w:tcPr>
            <w:tcW w:w="1508" w:type="dxa"/>
            <w:vMerge/>
            <w:vAlign w:val="center"/>
          </w:tcPr>
          <w:p w14:paraId="771760DB" w14:textId="77777777" w:rsidR="006B6DFA" w:rsidRPr="00172343" w:rsidRDefault="006B6DFA" w:rsidP="00172343">
            <w:pPr>
              <w:widowControl/>
              <w:snapToGrid w:val="0"/>
              <w:jc w:val="center"/>
              <w:rPr>
                <w:rFonts w:ascii="仿宋" w:eastAsia="仿宋" w:hAnsi="仿宋" w:cs="Times New Roman"/>
                <w:snapToGrid w:val="0"/>
                <w:kern w:val="0"/>
                <w:szCs w:val="21"/>
              </w:rPr>
            </w:pPr>
          </w:p>
        </w:tc>
      </w:tr>
      <w:tr w:rsidR="004A6081" w14:paraId="7F59A4DC" w14:textId="77777777" w:rsidTr="00172343">
        <w:trPr>
          <w:trHeight w:hRule="exact" w:val="808"/>
          <w:jc w:val="center"/>
        </w:trPr>
        <w:tc>
          <w:tcPr>
            <w:tcW w:w="1057" w:type="dxa"/>
            <w:vMerge/>
            <w:vAlign w:val="center"/>
          </w:tcPr>
          <w:p w14:paraId="288E545A" w14:textId="77777777" w:rsidR="004A6081" w:rsidRDefault="004A6081" w:rsidP="006B6DFA">
            <w:pPr>
              <w:widowControl/>
              <w:snapToGrid w:val="0"/>
              <w:jc w:val="center"/>
              <w:rPr>
                <w:rFonts w:ascii="仿宋" w:eastAsia="仿宋" w:hAnsi="仿宋" w:cs="宋体"/>
                <w:snapToGrid w:val="0"/>
                <w:kern w:val="0"/>
                <w:szCs w:val="21"/>
              </w:rPr>
            </w:pPr>
          </w:p>
        </w:tc>
        <w:tc>
          <w:tcPr>
            <w:tcW w:w="1070" w:type="dxa"/>
            <w:vAlign w:val="center"/>
          </w:tcPr>
          <w:p w14:paraId="7746D85C"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实践</w:t>
            </w:r>
          </w:p>
          <w:p w14:paraId="73E72F30"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技能课</w:t>
            </w:r>
          </w:p>
        </w:tc>
        <w:tc>
          <w:tcPr>
            <w:tcW w:w="806" w:type="dxa"/>
            <w:vAlign w:val="center"/>
          </w:tcPr>
          <w:p w14:paraId="070A48B1" w14:textId="77777777" w:rsidR="004A6081" w:rsidRDefault="004A6081"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30935258" w14:textId="00E07C03" w:rsidR="004A6081" w:rsidRPr="00172343" w:rsidRDefault="004A6081"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13</w:t>
            </w:r>
          </w:p>
        </w:tc>
        <w:tc>
          <w:tcPr>
            <w:tcW w:w="891" w:type="dxa"/>
            <w:vAlign w:val="center"/>
          </w:tcPr>
          <w:p w14:paraId="1ECABB9C" w14:textId="105398D2"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930</w:t>
            </w:r>
          </w:p>
        </w:tc>
        <w:tc>
          <w:tcPr>
            <w:tcW w:w="1569" w:type="dxa"/>
            <w:vAlign w:val="center"/>
          </w:tcPr>
          <w:p w14:paraId="628C07A4" w14:textId="721A6556"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hint="eastAsia"/>
                <w:szCs w:val="21"/>
              </w:rPr>
              <w:t>31.10%</w:t>
            </w:r>
          </w:p>
        </w:tc>
        <w:tc>
          <w:tcPr>
            <w:tcW w:w="1585" w:type="dxa"/>
            <w:vAlign w:val="center"/>
          </w:tcPr>
          <w:p w14:paraId="310E12B8" w14:textId="373AC73B"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100.00%</w:t>
            </w:r>
          </w:p>
        </w:tc>
        <w:tc>
          <w:tcPr>
            <w:tcW w:w="845" w:type="dxa"/>
            <w:vAlign w:val="center"/>
          </w:tcPr>
          <w:p w14:paraId="03F0E527" w14:textId="64F9E771"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75.5</w:t>
            </w:r>
          </w:p>
        </w:tc>
        <w:tc>
          <w:tcPr>
            <w:tcW w:w="1508" w:type="dxa"/>
            <w:vAlign w:val="center"/>
          </w:tcPr>
          <w:p w14:paraId="4B93C782" w14:textId="6230BF0D" w:rsidR="004A6081" w:rsidRPr="00172343" w:rsidRDefault="004A6081" w:rsidP="00172343">
            <w:pPr>
              <w:widowControl/>
              <w:snapToGrid w:val="0"/>
              <w:jc w:val="center"/>
              <w:rPr>
                <w:rFonts w:ascii="仿宋" w:eastAsia="仿宋" w:hAnsi="仿宋" w:cs="Times New Roman"/>
                <w:snapToGrid w:val="0"/>
                <w:kern w:val="0"/>
                <w:szCs w:val="21"/>
              </w:rPr>
            </w:pPr>
            <w:r w:rsidRPr="00172343">
              <w:rPr>
                <w:rFonts w:ascii="仿宋" w:eastAsia="仿宋" w:hAnsi="仿宋"/>
                <w:szCs w:val="21"/>
              </w:rPr>
              <w:t>43.14%</w:t>
            </w:r>
          </w:p>
        </w:tc>
      </w:tr>
      <w:tr w:rsidR="006B6DFA" w14:paraId="70993A2D" w14:textId="77777777" w:rsidTr="00172343">
        <w:trPr>
          <w:trHeight w:hRule="exact" w:val="646"/>
          <w:jc w:val="center"/>
        </w:trPr>
        <w:tc>
          <w:tcPr>
            <w:tcW w:w="2933" w:type="dxa"/>
            <w:gridSpan w:val="3"/>
            <w:vAlign w:val="center"/>
          </w:tcPr>
          <w:p w14:paraId="2D167592" w14:textId="77777777" w:rsidR="006B6DFA" w:rsidRDefault="006B6DFA" w:rsidP="006B6DFA">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合计</w:t>
            </w:r>
          </w:p>
        </w:tc>
        <w:tc>
          <w:tcPr>
            <w:tcW w:w="1230" w:type="dxa"/>
            <w:vAlign w:val="center"/>
          </w:tcPr>
          <w:p w14:paraId="51A94039" w14:textId="49AD5DD0" w:rsidR="006B6DFA" w:rsidRPr="00172343" w:rsidRDefault="004A6081" w:rsidP="00172343">
            <w:pPr>
              <w:widowControl/>
              <w:snapToGrid w:val="0"/>
              <w:jc w:val="center"/>
              <w:rPr>
                <w:rFonts w:ascii="仿宋" w:eastAsia="仿宋" w:hAnsi="仿宋" w:cs="宋体"/>
                <w:snapToGrid w:val="0"/>
                <w:kern w:val="0"/>
                <w:szCs w:val="21"/>
              </w:rPr>
            </w:pPr>
            <w:r w:rsidRPr="00172343">
              <w:rPr>
                <w:rFonts w:ascii="仿宋" w:eastAsia="仿宋" w:hAnsi="仿宋" w:cs="宋体" w:hint="eastAsia"/>
                <w:snapToGrid w:val="0"/>
                <w:kern w:val="0"/>
                <w:szCs w:val="21"/>
              </w:rPr>
              <w:t>55</w:t>
            </w:r>
          </w:p>
        </w:tc>
        <w:tc>
          <w:tcPr>
            <w:tcW w:w="891" w:type="dxa"/>
            <w:vAlign w:val="center"/>
          </w:tcPr>
          <w:p w14:paraId="6511B0E8" w14:textId="49398753" w:rsidR="006B6DFA" w:rsidRPr="00172343" w:rsidRDefault="0049668F" w:rsidP="00172343">
            <w:pPr>
              <w:widowControl/>
              <w:snapToGrid w:val="0"/>
              <w:jc w:val="center"/>
              <w:rPr>
                <w:rFonts w:ascii="仿宋" w:eastAsia="仿宋" w:hAnsi="仿宋" w:cs="Times New Roman"/>
                <w:snapToGrid w:val="0"/>
                <w:kern w:val="0"/>
                <w:szCs w:val="21"/>
              </w:rPr>
            </w:pPr>
            <w:r w:rsidRPr="00172343">
              <w:rPr>
                <w:rFonts w:ascii="仿宋" w:eastAsia="仿宋" w:hAnsi="仿宋" w:cs="Times New Roman" w:hint="eastAsia"/>
                <w:snapToGrid w:val="0"/>
                <w:kern w:val="0"/>
                <w:szCs w:val="21"/>
              </w:rPr>
              <w:t>2990</w:t>
            </w:r>
          </w:p>
        </w:tc>
        <w:tc>
          <w:tcPr>
            <w:tcW w:w="1569" w:type="dxa"/>
            <w:vAlign w:val="center"/>
          </w:tcPr>
          <w:p w14:paraId="72BCAB31" w14:textId="31410920" w:rsidR="006B6DFA" w:rsidRPr="00172343" w:rsidRDefault="00172343" w:rsidP="00172343">
            <w:pPr>
              <w:widowControl/>
              <w:snapToGrid w:val="0"/>
              <w:jc w:val="center"/>
              <w:rPr>
                <w:rFonts w:ascii="仿宋" w:eastAsia="仿宋" w:hAnsi="仿宋" w:cs="Times New Roman"/>
                <w:snapToGrid w:val="0"/>
                <w:kern w:val="0"/>
                <w:szCs w:val="21"/>
              </w:rPr>
            </w:pPr>
            <w:r w:rsidRPr="00172343">
              <w:rPr>
                <w:rFonts w:ascii="仿宋" w:eastAsia="仿宋" w:hAnsi="仿宋" w:cs="Times New Roman" w:hint="eastAsia"/>
                <w:snapToGrid w:val="0"/>
                <w:kern w:val="0"/>
                <w:szCs w:val="21"/>
              </w:rPr>
              <w:t>100%</w:t>
            </w:r>
          </w:p>
        </w:tc>
        <w:tc>
          <w:tcPr>
            <w:tcW w:w="1585" w:type="dxa"/>
            <w:vAlign w:val="center"/>
          </w:tcPr>
          <w:p w14:paraId="4B005AC1" w14:textId="73A400F4" w:rsidR="006B6DFA" w:rsidRPr="00172343" w:rsidRDefault="00172343" w:rsidP="00172343">
            <w:pPr>
              <w:widowControl/>
              <w:snapToGrid w:val="0"/>
              <w:jc w:val="center"/>
              <w:rPr>
                <w:rFonts w:ascii="仿宋" w:eastAsia="仿宋" w:hAnsi="仿宋" w:cs="Times New Roman"/>
                <w:snapToGrid w:val="0"/>
                <w:kern w:val="0"/>
                <w:szCs w:val="21"/>
              </w:rPr>
            </w:pPr>
            <w:r w:rsidRPr="00172343">
              <w:rPr>
                <w:rFonts w:ascii="仿宋" w:eastAsia="仿宋" w:hAnsi="仿宋" w:cs="Times New Roman" w:hint="eastAsia"/>
                <w:snapToGrid w:val="0"/>
                <w:kern w:val="0"/>
                <w:szCs w:val="21"/>
              </w:rPr>
              <w:t>51.24%</w:t>
            </w:r>
          </w:p>
        </w:tc>
        <w:tc>
          <w:tcPr>
            <w:tcW w:w="845" w:type="dxa"/>
            <w:vAlign w:val="center"/>
          </w:tcPr>
          <w:p w14:paraId="67A683CA" w14:textId="75C58FA4" w:rsidR="006B6DFA" w:rsidRPr="00172343" w:rsidRDefault="00172343" w:rsidP="00172343">
            <w:pPr>
              <w:widowControl/>
              <w:snapToGrid w:val="0"/>
              <w:jc w:val="center"/>
              <w:rPr>
                <w:rFonts w:ascii="仿宋" w:eastAsia="仿宋" w:hAnsi="仿宋" w:cs="Times New Roman"/>
                <w:snapToGrid w:val="0"/>
                <w:kern w:val="0"/>
                <w:szCs w:val="21"/>
              </w:rPr>
            </w:pPr>
            <w:r w:rsidRPr="00172343">
              <w:rPr>
                <w:rFonts w:ascii="仿宋" w:eastAsia="仿宋" w:hAnsi="仿宋" w:cs="Times New Roman" w:hint="eastAsia"/>
                <w:snapToGrid w:val="0"/>
                <w:kern w:val="0"/>
                <w:szCs w:val="21"/>
              </w:rPr>
              <w:t>175</w:t>
            </w:r>
          </w:p>
        </w:tc>
        <w:tc>
          <w:tcPr>
            <w:tcW w:w="1508" w:type="dxa"/>
            <w:vAlign w:val="center"/>
          </w:tcPr>
          <w:p w14:paraId="7A1AC8E0" w14:textId="0EA7002A" w:rsidR="006B6DFA" w:rsidRPr="00172343" w:rsidRDefault="00172343" w:rsidP="00172343">
            <w:pPr>
              <w:widowControl/>
              <w:snapToGrid w:val="0"/>
              <w:jc w:val="center"/>
              <w:rPr>
                <w:rFonts w:ascii="仿宋" w:eastAsia="仿宋" w:hAnsi="仿宋" w:cs="Times New Roman"/>
                <w:snapToGrid w:val="0"/>
                <w:kern w:val="0"/>
                <w:szCs w:val="21"/>
              </w:rPr>
            </w:pPr>
            <w:r w:rsidRPr="00172343">
              <w:rPr>
                <w:rFonts w:ascii="仿宋" w:eastAsia="仿宋" w:hAnsi="仿宋" w:cs="Times New Roman" w:hint="eastAsia"/>
                <w:snapToGrid w:val="0"/>
                <w:kern w:val="0"/>
                <w:szCs w:val="21"/>
              </w:rPr>
              <w:t>100%</w:t>
            </w:r>
          </w:p>
        </w:tc>
      </w:tr>
    </w:tbl>
    <w:p w14:paraId="4159B37A" w14:textId="77777777" w:rsidR="006B6DFA" w:rsidRDefault="006B6DFA" w:rsidP="006B6DFA">
      <w:pPr>
        <w:widowControl/>
        <w:jc w:val="left"/>
        <w:rPr>
          <w:rFonts w:ascii="黑体" w:eastAsia="黑体" w:hAnsi="黑体" w:cstheme="majorBidi"/>
          <w:bCs/>
          <w:sz w:val="36"/>
          <w:szCs w:val="36"/>
        </w:rPr>
      </w:pPr>
      <w:r>
        <w:rPr>
          <w:rFonts w:ascii="黑体" w:eastAsia="黑体" w:hAnsi="黑体"/>
          <w:b/>
          <w:szCs w:val="36"/>
        </w:rPr>
        <w:br w:type="page"/>
      </w:r>
    </w:p>
    <w:p w14:paraId="037E460E" w14:textId="77777777" w:rsidR="00640814" w:rsidRDefault="00831091" w:rsidP="00640814">
      <w:pPr>
        <w:pStyle w:val="af1"/>
        <w:tabs>
          <w:tab w:val="left" w:pos="1140"/>
        </w:tabs>
        <w:spacing w:beforeLines="50" w:before="156" w:afterLines="50" w:after="156"/>
        <w:ind w:firstLineChars="200" w:firstLine="720"/>
        <w:jc w:val="both"/>
        <w:rPr>
          <w:rFonts w:ascii="黑体" w:eastAsia="黑体" w:hAnsi="黑体"/>
          <w:b w:val="0"/>
          <w:szCs w:val="36"/>
        </w:rPr>
      </w:pPr>
      <w:bookmarkStart w:id="31" w:name="_Toc86845805"/>
      <w:r>
        <w:rPr>
          <w:rFonts w:ascii="黑体" w:eastAsia="黑体" w:hAnsi="黑体" w:hint="eastAsia"/>
          <w:b w:val="0"/>
          <w:szCs w:val="36"/>
        </w:rPr>
        <w:lastRenderedPageBreak/>
        <w:t>八、</w:t>
      </w:r>
      <w:r w:rsidR="0004569C">
        <w:rPr>
          <w:rFonts w:ascii="黑体" w:eastAsia="黑体" w:hAnsi="黑体" w:hint="eastAsia"/>
          <w:b w:val="0"/>
          <w:szCs w:val="36"/>
        </w:rPr>
        <w:t>实施保障</w:t>
      </w:r>
      <w:bookmarkEnd w:id="31"/>
    </w:p>
    <w:p w14:paraId="0A8D70EC" w14:textId="04A68663" w:rsidR="00831091" w:rsidRPr="00E840AD" w:rsidRDefault="00831091" w:rsidP="00E840AD">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2" w:name="_Toc86845806"/>
      <w:r w:rsidRPr="00E840AD">
        <w:rPr>
          <w:rFonts w:asciiTheme="majorEastAsia" w:eastAsiaTheme="majorEastAsia" w:hAnsiTheme="majorEastAsia" w:cs="Times New Roman" w:hint="eastAsia"/>
          <w:b/>
          <w:bCs/>
          <w:sz w:val="32"/>
          <w:szCs w:val="32"/>
        </w:rPr>
        <w:t>（一）师资队伍</w:t>
      </w:r>
      <w:bookmarkEnd w:id="32"/>
    </w:p>
    <w:p w14:paraId="6104FADA" w14:textId="1D5A3F58" w:rsidR="00831091" w:rsidRPr="00E840AD" w:rsidRDefault="0083109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1.队伍结构</w:t>
      </w:r>
    </w:p>
    <w:p w14:paraId="2A3CE1F2" w14:textId="4503D2E9" w:rsidR="00640814" w:rsidRPr="002E39B4" w:rsidRDefault="00EC02DF" w:rsidP="002E39B4">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铁道机车车辆制造与维护专业</w:t>
      </w:r>
      <w:r w:rsidR="002E39B4" w:rsidRPr="002E39B4">
        <w:rPr>
          <w:rFonts w:ascii="仿宋" w:eastAsia="仿宋" w:hAnsi="仿宋" w:cs="宋体" w:hint="eastAsia"/>
          <w:snapToGrid w:val="0"/>
          <w:kern w:val="0"/>
          <w:sz w:val="28"/>
          <w:szCs w:val="28"/>
        </w:rPr>
        <w:t>师资队伍</w:t>
      </w:r>
      <w:r w:rsidR="002E39B4" w:rsidRPr="002E39B4">
        <w:rPr>
          <w:rFonts w:ascii="仿宋" w:eastAsia="仿宋" w:hAnsi="仿宋" w:cs="宋体"/>
          <w:snapToGrid w:val="0"/>
          <w:kern w:val="0"/>
          <w:sz w:val="28"/>
          <w:szCs w:val="28"/>
        </w:rPr>
        <w:t>由</w:t>
      </w:r>
      <w:r w:rsidR="002E39B4" w:rsidRPr="002E39B4">
        <w:rPr>
          <w:rFonts w:ascii="仿宋" w:eastAsia="仿宋" w:hAnsi="仿宋" w:cs="宋体" w:hint="eastAsia"/>
          <w:snapToGrid w:val="0"/>
          <w:kern w:val="0"/>
          <w:sz w:val="28"/>
          <w:szCs w:val="28"/>
        </w:rPr>
        <w:t>熟练掌握</w:t>
      </w:r>
      <w:r>
        <w:rPr>
          <w:rFonts w:ascii="仿宋" w:eastAsia="仿宋" w:hAnsi="仿宋" w:cs="宋体" w:hint="eastAsia"/>
          <w:snapToGrid w:val="0"/>
          <w:kern w:val="0"/>
          <w:sz w:val="28"/>
          <w:szCs w:val="28"/>
        </w:rPr>
        <w:t>铁道机车车辆制造与维护专业</w:t>
      </w:r>
      <w:r w:rsidR="002E39B4" w:rsidRPr="002E39B4">
        <w:rPr>
          <w:rFonts w:ascii="仿宋" w:eastAsia="仿宋" w:hAnsi="仿宋" w:cs="宋体" w:hint="eastAsia"/>
          <w:snapToGrid w:val="0"/>
          <w:kern w:val="0"/>
          <w:sz w:val="28"/>
          <w:szCs w:val="28"/>
        </w:rPr>
        <w:t>相应</w:t>
      </w:r>
      <w:r w:rsidR="002E39B4" w:rsidRPr="002E39B4">
        <w:rPr>
          <w:rFonts w:ascii="仿宋" w:eastAsia="仿宋" w:hAnsi="仿宋" w:cs="宋体"/>
          <w:snapToGrid w:val="0"/>
          <w:kern w:val="0"/>
          <w:sz w:val="28"/>
          <w:szCs w:val="28"/>
        </w:rPr>
        <w:t>知识</w:t>
      </w:r>
      <w:r w:rsidR="002E39B4" w:rsidRPr="002E39B4">
        <w:rPr>
          <w:rFonts w:ascii="仿宋" w:eastAsia="仿宋" w:hAnsi="仿宋" w:cs="宋体" w:hint="eastAsia"/>
          <w:snapToGrid w:val="0"/>
          <w:kern w:val="0"/>
          <w:sz w:val="28"/>
          <w:szCs w:val="28"/>
        </w:rPr>
        <w:t>和</w:t>
      </w:r>
      <w:r w:rsidR="002E39B4" w:rsidRPr="002E39B4">
        <w:rPr>
          <w:rFonts w:ascii="仿宋" w:eastAsia="仿宋" w:hAnsi="仿宋" w:cs="宋体"/>
          <w:snapToGrid w:val="0"/>
          <w:kern w:val="0"/>
          <w:sz w:val="28"/>
          <w:szCs w:val="28"/>
        </w:rPr>
        <w:t>技能</w:t>
      </w:r>
      <w:r w:rsidR="002E39B4" w:rsidRPr="002E39B4">
        <w:rPr>
          <w:rFonts w:ascii="仿宋" w:eastAsia="仿宋" w:hAnsi="仿宋" w:cs="宋体" w:hint="eastAsia"/>
          <w:snapToGrid w:val="0"/>
          <w:kern w:val="0"/>
          <w:sz w:val="28"/>
          <w:szCs w:val="28"/>
        </w:rPr>
        <w:t>、具有</w:t>
      </w:r>
      <w:r w:rsidR="002E39B4" w:rsidRPr="002E39B4">
        <w:rPr>
          <w:rFonts w:ascii="仿宋" w:eastAsia="仿宋" w:hAnsi="仿宋" w:cs="宋体"/>
          <w:snapToGrid w:val="0"/>
          <w:kern w:val="0"/>
          <w:sz w:val="28"/>
          <w:szCs w:val="28"/>
        </w:rPr>
        <w:t>双</w:t>
      </w:r>
      <w:proofErr w:type="gramStart"/>
      <w:r w:rsidR="002E39B4" w:rsidRPr="002E39B4">
        <w:rPr>
          <w:rFonts w:ascii="仿宋" w:eastAsia="仿宋" w:hAnsi="仿宋" w:cs="宋体"/>
          <w:snapToGrid w:val="0"/>
          <w:kern w:val="0"/>
          <w:sz w:val="28"/>
          <w:szCs w:val="28"/>
        </w:rPr>
        <w:t>师</w:t>
      </w:r>
      <w:r w:rsidR="002E39B4" w:rsidRPr="002E39B4">
        <w:rPr>
          <w:rFonts w:ascii="仿宋" w:eastAsia="仿宋" w:hAnsi="仿宋" w:cs="宋体" w:hint="eastAsia"/>
          <w:snapToGrid w:val="0"/>
          <w:kern w:val="0"/>
          <w:sz w:val="28"/>
          <w:szCs w:val="28"/>
        </w:rPr>
        <w:t>素质</w:t>
      </w:r>
      <w:proofErr w:type="gramEnd"/>
      <w:r w:rsidR="002E39B4" w:rsidRPr="002E39B4">
        <w:rPr>
          <w:rFonts w:ascii="仿宋" w:eastAsia="仿宋" w:hAnsi="仿宋" w:cs="宋体" w:hint="eastAsia"/>
          <w:snapToGrid w:val="0"/>
          <w:kern w:val="0"/>
          <w:sz w:val="28"/>
          <w:szCs w:val="28"/>
        </w:rPr>
        <w:t>的</w:t>
      </w:r>
      <w:r w:rsidR="002E39B4" w:rsidRPr="002E39B4">
        <w:rPr>
          <w:rFonts w:ascii="仿宋" w:eastAsia="仿宋" w:hAnsi="仿宋" w:cs="宋体"/>
          <w:snapToGrid w:val="0"/>
          <w:kern w:val="0"/>
          <w:sz w:val="28"/>
          <w:szCs w:val="28"/>
        </w:rPr>
        <w:t>专兼职</w:t>
      </w:r>
      <w:r w:rsidR="002E39B4" w:rsidRPr="002E39B4">
        <w:rPr>
          <w:rFonts w:ascii="仿宋" w:eastAsia="仿宋" w:hAnsi="仿宋" w:cs="宋体" w:hint="eastAsia"/>
          <w:snapToGrid w:val="0"/>
          <w:kern w:val="0"/>
          <w:sz w:val="28"/>
          <w:szCs w:val="28"/>
        </w:rPr>
        <w:t>教师组成；师资队伍</w:t>
      </w:r>
      <w:r w:rsidR="002E39B4" w:rsidRPr="002E39B4">
        <w:rPr>
          <w:rFonts w:ascii="仿宋" w:eastAsia="仿宋" w:hAnsi="仿宋" w:cs="宋体"/>
          <w:snapToGrid w:val="0"/>
          <w:kern w:val="0"/>
          <w:sz w:val="28"/>
          <w:szCs w:val="28"/>
        </w:rPr>
        <w:t>年龄、学历、职称等结构合理</w:t>
      </w:r>
      <w:r w:rsidR="002E39B4" w:rsidRPr="002E39B4">
        <w:rPr>
          <w:rFonts w:ascii="仿宋" w:eastAsia="仿宋" w:hAnsi="仿宋" w:cs="宋体" w:hint="eastAsia"/>
          <w:snapToGrid w:val="0"/>
          <w:kern w:val="0"/>
          <w:sz w:val="28"/>
          <w:szCs w:val="28"/>
        </w:rPr>
        <w:t>；双</w:t>
      </w:r>
      <w:proofErr w:type="gramStart"/>
      <w:r w:rsidR="002E39B4" w:rsidRPr="002E39B4">
        <w:rPr>
          <w:rFonts w:ascii="仿宋" w:eastAsia="仿宋" w:hAnsi="仿宋" w:cs="宋体" w:hint="eastAsia"/>
          <w:snapToGrid w:val="0"/>
          <w:kern w:val="0"/>
          <w:sz w:val="28"/>
          <w:szCs w:val="28"/>
        </w:rPr>
        <w:t>师素质</w:t>
      </w:r>
      <w:proofErr w:type="gramEnd"/>
      <w:r w:rsidR="002E39B4" w:rsidRPr="002E39B4">
        <w:rPr>
          <w:rFonts w:ascii="仿宋" w:eastAsia="仿宋" w:hAnsi="仿宋" w:cs="宋体" w:hint="eastAsia"/>
          <w:snapToGrid w:val="0"/>
          <w:kern w:val="0"/>
          <w:sz w:val="28"/>
          <w:szCs w:val="28"/>
        </w:rPr>
        <w:t>教师占专任</w:t>
      </w:r>
      <w:r w:rsidR="002E39B4" w:rsidRPr="002E39B4">
        <w:rPr>
          <w:rFonts w:ascii="仿宋" w:eastAsia="仿宋" w:hAnsi="仿宋" w:cs="宋体"/>
          <w:snapToGrid w:val="0"/>
          <w:kern w:val="0"/>
          <w:sz w:val="28"/>
          <w:szCs w:val="28"/>
        </w:rPr>
        <w:t>教师比例</w:t>
      </w:r>
      <w:r w:rsidR="002E39B4" w:rsidRPr="002E39B4">
        <w:rPr>
          <w:rFonts w:ascii="仿宋" w:eastAsia="仿宋" w:hAnsi="仿宋" w:cs="宋体" w:hint="eastAsia"/>
          <w:snapToGrid w:val="0"/>
          <w:kern w:val="0"/>
          <w:sz w:val="28"/>
          <w:szCs w:val="28"/>
        </w:rPr>
        <w:t>达到</w:t>
      </w:r>
      <w:r w:rsidR="002E39B4">
        <w:rPr>
          <w:rFonts w:ascii="仿宋" w:eastAsia="仿宋" w:hAnsi="仿宋" w:cs="宋体"/>
          <w:snapToGrid w:val="0"/>
          <w:kern w:val="0"/>
          <w:sz w:val="28"/>
          <w:szCs w:val="28"/>
        </w:rPr>
        <w:t>90</w:t>
      </w:r>
      <w:r w:rsidR="002E39B4" w:rsidRPr="002E39B4">
        <w:rPr>
          <w:rFonts w:ascii="仿宋" w:eastAsia="仿宋" w:hAnsi="仿宋" w:cs="宋体"/>
          <w:snapToGrid w:val="0"/>
          <w:kern w:val="0"/>
          <w:sz w:val="28"/>
          <w:szCs w:val="28"/>
        </w:rPr>
        <w:t>%。</w:t>
      </w:r>
    </w:p>
    <w:p w14:paraId="205F6FF3" w14:textId="0877FF8F" w:rsidR="00831091" w:rsidRPr="00E840AD" w:rsidRDefault="0083109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2.专任教师</w:t>
      </w:r>
    </w:p>
    <w:p w14:paraId="7E93D102" w14:textId="645AD9F7" w:rsidR="00640814" w:rsidRPr="002E39B4" w:rsidRDefault="00020EA5" w:rsidP="002E39B4">
      <w:pPr>
        <w:widowControl/>
        <w:snapToGrid w:val="0"/>
        <w:spacing w:line="520" w:lineRule="exact"/>
        <w:ind w:firstLineChars="200" w:firstLine="560"/>
        <w:rPr>
          <w:rFonts w:ascii="仿宋" w:eastAsia="仿宋" w:hAnsi="仿宋" w:cs="宋体"/>
          <w:snapToGrid w:val="0"/>
          <w:kern w:val="0"/>
          <w:sz w:val="28"/>
          <w:szCs w:val="28"/>
        </w:rPr>
      </w:pPr>
      <w:r w:rsidRPr="00020EA5">
        <w:rPr>
          <w:rFonts w:ascii="仿宋" w:eastAsia="仿宋" w:hAnsi="仿宋" w:cs="宋体" w:hint="eastAsia"/>
          <w:snapToGrid w:val="0"/>
          <w:kern w:val="0"/>
          <w:sz w:val="28"/>
          <w:szCs w:val="28"/>
        </w:rPr>
        <w:t>铁道机车</w:t>
      </w:r>
      <w:r>
        <w:rPr>
          <w:rFonts w:ascii="仿宋" w:eastAsia="仿宋" w:hAnsi="仿宋" w:cs="宋体" w:hint="eastAsia"/>
          <w:snapToGrid w:val="0"/>
          <w:kern w:val="0"/>
          <w:sz w:val="28"/>
          <w:szCs w:val="28"/>
        </w:rPr>
        <w:t>车辆</w:t>
      </w:r>
      <w:r>
        <w:rPr>
          <w:rFonts w:ascii="仿宋" w:eastAsia="仿宋" w:hAnsi="仿宋" w:cs="宋体"/>
          <w:snapToGrid w:val="0"/>
          <w:kern w:val="0"/>
          <w:sz w:val="28"/>
          <w:szCs w:val="28"/>
        </w:rPr>
        <w:t>制造与维护</w:t>
      </w:r>
      <w:r w:rsidRPr="00020EA5">
        <w:rPr>
          <w:rFonts w:ascii="仿宋" w:eastAsia="仿宋" w:hAnsi="仿宋" w:cs="宋体" w:hint="eastAsia"/>
          <w:snapToGrid w:val="0"/>
          <w:kern w:val="0"/>
          <w:sz w:val="28"/>
          <w:szCs w:val="28"/>
        </w:rPr>
        <w:t>专业专任教师均具有高校教师资格和本专业领域有关证书；具有铁道机车</w:t>
      </w:r>
      <w:r>
        <w:rPr>
          <w:rFonts w:ascii="仿宋" w:eastAsia="仿宋" w:hAnsi="仿宋" w:cs="宋体" w:hint="eastAsia"/>
          <w:snapToGrid w:val="0"/>
          <w:kern w:val="0"/>
          <w:sz w:val="28"/>
          <w:szCs w:val="28"/>
        </w:rPr>
        <w:t>/铁道</w:t>
      </w:r>
      <w:r>
        <w:rPr>
          <w:rFonts w:ascii="仿宋" w:eastAsia="仿宋" w:hAnsi="仿宋" w:cs="宋体"/>
          <w:snapToGrid w:val="0"/>
          <w:kern w:val="0"/>
          <w:sz w:val="28"/>
          <w:szCs w:val="28"/>
        </w:rPr>
        <w:t>车辆</w:t>
      </w:r>
      <w:r w:rsidRPr="00020EA5">
        <w:rPr>
          <w:rFonts w:ascii="仿宋" w:eastAsia="仿宋" w:hAnsi="仿宋" w:cs="宋体" w:hint="eastAsia"/>
          <w:snapToGrid w:val="0"/>
          <w:kern w:val="0"/>
          <w:sz w:val="28"/>
          <w:szCs w:val="28"/>
        </w:rPr>
        <w:t>专业或相近专业本科及以上学历；具有扎实的铁道机车/铁道车辆专业相关理论功底和实践能力；具有较强信息化教学能力，能够开展课程教学改革和科学研究；专任教师中具有轨道交通行业企业工作经历的教师占比为</w:t>
      </w:r>
      <w:r>
        <w:rPr>
          <w:rFonts w:ascii="仿宋" w:eastAsia="仿宋" w:hAnsi="仿宋" w:cs="宋体"/>
          <w:snapToGrid w:val="0"/>
          <w:kern w:val="0"/>
          <w:sz w:val="28"/>
          <w:szCs w:val="28"/>
        </w:rPr>
        <w:t>38</w:t>
      </w:r>
      <w:r w:rsidRPr="00020EA5">
        <w:rPr>
          <w:rFonts w:ascii="仿宋" w:eastAsia="仿宋" w:hAnsi="仿宋" w:cs="宋体" w:hint="eastAsia"/>
          <w:snapToGrid w:val="0"/>
          <w:kern w:val="0"/>
          <w:sz w:val="28"/>
          <w:szCs w:val="28"/>
        </w:rPr>
        <w:t>%。</w:t>
      </w:r>
    </w:p>
    <w:p w14:paraId="588583DB" w14:textId="25DD999F" w:rsidR="00831091" w:rsidRPr="00E840AD" w:rsidRDefault="0083109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3.专业带头人</w:t>
      </w:r>
    </w:p>
    <w:p w14:paraId="415B2F7F" w14:textId="1269E32B" w:rsidR="00640814" w:rsidRPr="002E39B4" w:rsidRDefault="00020EA5" w:rsidP="002E39B4">
      <w:pPr>
        <w:widowControl/>
        <w:snapToGrid w:val="0"/>
        <w:spacing w:line="520" w:lineRule="exact"/>
        <w:ind w:firstLineChars="200" w:firstLine="560"/>
        <w:rPr>
          <w:rFonts w:ascii="仿宋" w:eastAsia="仿宋" w:hAnsi="仿宋" w:cs="宋体"/>
          <w:snapToGrid w:val="0"/>
          <w:kern w:val="0"/>
          <w:sz w:val="28"/>
          <w:szCs w:val="28"/>
        </w:rPr>
      </w:pPr>
      <w:r w:rsidRPr="00020EA5">
        <w:rPr>
          <w:rFonts w:ascii="仿宋" w:eastAsia="仿宋" w:hAnsi="仿宋" w:cs="宋体" w:hint="eastAsia"/>
          <w:snapToGrid w:val="0"/>
          <w:kern w:val="0"/>
          <w:sz w:val="28"/>
          <w:szCs w:val="28"/>
        </w:rPr>
        <w:t>铁道机车车辆制造与维护专业</w:t>
      </w:r>
      <w:r w:rsidR="002E39B4" w:rsidRPr="002E39B4">
        <w:rPr>
          <w:rFonts w:ascii="仿宋" w:eastAsia="仿宋" w:hAnsi="仿宋" w:cs="宋体" w:hint="eastAsia"/>
          <w:snapToGrid w:val="0"/>
          <w:kern w:val="0"/>
          <w:sz w:val="28"/>
          <w:szCs w:val="28"/>
        </w:rPr>
        <w:t>带头人能够较好地把握国内外轨道交通行业和</w:t>
      </w:r>
      <w:r w:rsidR="00EC02DF">
        <w:rPr>
          <w:rFonts w:ascii="仿宋" w:eastAsia="仿宋" w:hAnsi="仿宋" w:cs="宋体" w:hint="eastAsia"/>
          <w:snapToGrid w:val="0"/>
          <w:kern w:val="0"/>
          <w:sz w:val="28"/>
          <w:szCs w:val="28"/>
        </w:rPr>
        <w:t>铁道机车车辆制造与维护专业</w:t>
      </w:r>
      <w:r w:rsidR="002E39B4" w:rsidRPr="002E39B4">
        <w:rPr>
          <w:rFonts w:ascii="仿宋" w:eastAsia="仿宋" w:hAnsi="仿宋" w:cs="宋体" w:hint="eastAsia"/>
          <w:snapToGrid w:val="0"/>
          <w:kern w:val="0"/>
          <w:sz w:val="28"/>
          <w:szCs w:val="28"/>
        </w:rPr>
        <w:t>发展，能广泛联系行业企业，了解行业企业对</w:t>
      </w:r>
      <w:r w:rsidR="00EC02DF">
        <w:rPr>
          <w:rFonts w:ascii="仿宋" w:eastAsia="仿宋" w:hAnsi="仿宋" w:cs="宋体" w:hint="eastAsia"/>
          <w:snapToGrid w:val="0"/>
          <w:kern w:val="0"/>
          <w:sz w:val="28"/>
          <w:szCs w:val="28"/>
        </w:rPr>
        <w:t>铁道机车车辆制造与维护专业</w:t>
      </w:r>
      <w:r w:rsidR="002E39B4" w:rsidRPr="002E39B4">
        <w:rPr>
          <w:rFonts w:ascii="仿宋" w:eastAsia="仿宋" w:hAnsi="仿宋" w:cs="宋体" w:hint="eastAsia"/>
          <w:snapToGrid w:val="0"/>
          <w:kern w:val="0"/>
          <w:sz w:val="28"/>
          <w:szCs w:val="28"/>
        </w:rPr>
        <w:t>人才的实际需求，具有</w:t>
      </w:r>
      <w:r w:rsidR="002E39B4" w:rsidRPr="002E39B4">
        <w:rPr>
          <w:rFonts w:ascii="仿宋" w:eastAsia="仿宋" w:hAnsi="仿宋" w:cs="宋体"/>
          <w:snapToGrid w:val="0"/>
          <w:kern w:val="0"/>
          <w:sz w:val="28"/>
          <w:szCs w:val="28"/>
        </w:rPr>
        <w:t>较强的</w:t>
      </w:r>
      <w:r w:rsidR="002E39B4" w:rsidRPr="002E39B4">
        <w:rPr>
          <w:rFonts w:ascii="仿宋" w:eastAsia="仿宋" w:hAnsi="仿宋" w:cs="宋体" w:hint="eastAsia"/>
          <w:snapToGrid w:val="0"/>
          <w:kern w:val="0"/>
          <w:sz w:val="28"/>
          <w:szCs w:val="28"/>
        </w:rPr>
        <w:t>教学设计、专业研究能力和组织开展教科研工作能力，在行业企业或本专业领域有一定的影响力。</w:t>
      </w:r>
    </w:p>
    <w:p w14:paraId="5E63943C" w14:textId="24F4AEC3" w:rsidR="00831091" w:rsidRPr="00E840AD" w:rsidRDefault="0083109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4.兼职教师</w:t>
      </w:r>
    </w:p>
    <w:p w14:paraId="59E1478E" w14:textId="12FF01CB" w:rsidR="00640814" w:rsidRPr="002E39B4" w:rsidRDefault="00020EA5" w:rsidP="002E39B4">
      <w:pPr>
        <w:widowControl/>
        <w:snapToGrid w:val="0"/>
        <w:spacing w:line="520" w:lineRule="exact"/>
        <w:ind w:firstLineChars="200" w:firstLine="560"/>
        <w:rPr>
          <w:rFonts w:ascii="仿宋" w:eastAsia="仿宋" w:hAnsi="仿宋" w:cs="宋体"/>
          <w:snapToGrid w:val="0"/>
          <w:kern w:val="0"/>
          <w:sz w:val="28"/>
          <w:szCs w:val="28"/>
        </w:rPr>
      </w:pPr>
      <w:r w:rsidRPr="00020EA5">
        <w:rPr>
          <w:rFonts w:ascii="仿宋" w:eastAsia="仿宋" w:hAnsi="仿宋" w:cs="宋体" w:hint="eastAsia"/>
          <w:snapToGrid w:val="0"/>
          <w:kern w:val="0"/>
          <w:sz w:val="28"/>
          <w:szCs w:val="28"/>
        </w:rPr>
        <w:t>铁道机车车辆制造与维护专业</w:t>
      </w:r>
      <w:r>
        <w:rPr>
          <w:rFonts w:ascii="仿宋" w:eastAsia="仿宋" w:hAnsi="仿宋" w:cs="宋体" w:hint="eastAsia"/>
          <w:snapToGrid w:val="0"/>
          <w:kern w:val="0"/>
          <w:sz w:val="28"/>
          <w:szCs w:val="28"/>
        </w:rPr>
        <w:t>教学团队</w:t>
      </w:r>
      <w:r>
        <w:rPr>
          <w:rFonts w:ascii="仿宋" w:eastAsia="仿宋" w:hAnsi="仿宋" w:cs="宋体"/>
          <w:snapToGrid w:val="0"/>
          <w:kern w:val="0"/>
          <w:sz w:val="28"/>
          <w:szCs w:val="28"/>
        </w:rPr>
        <w:t>的</w:t>
      </w:r>
      <w:r w:rsidR="002E39B4" w:rsidRPr="002E39B4">
        <w:rPr>
          <w:rFonts w:ascii="仿宋" w:eastAsia="仿宋" w:hAnsi="仿宋" w:cs="宋体" w:hint="eastAsia"/>
          <w:snapToGrid w:val="0"/>
          <w:kern w:val="0"/>
          <w:sz w:val="28"/>
          <w:szCs w:val="28"/>
        </w:rPr>
        <w:t>兼职教师主要由来自</w:t>
      </w:r>
      <w:r>
        <w:rPr>
          <w:rFonts w:ascii="仿宋" w:eastAsia="仿宋" w:hAnsi="仿宋" w:cs="宋体" w:hint="eastAsia"/>
          <w:snapToGrid w:val="0"/>
          <w:kern w:val="0"/>
          <w:sz w:val="28"/>
          <w:szCs w:val="28"/>
        </w:rPr>
        <w:t>轨道</w:t>
      </w:r>
      <w:r>
        <w:rPr>
          <w:rFonts w:ascii="仿宋" w:eastAsia="仿宋" w:hAnsi="仿宋" w:cs="宋体"/>
          <w:snapToGrid w:val="0"/>
          <w:kern w:val="0"/>
          <w:sz w:val="28"/>
          <w:szCs w:val="28"/>
        </w:rPr>
        <w:t>交通装备制造企业、</w:t>
      </w:r>
      <w:r w:rsidR="002E39B4" w:rsidRPr="002E39B4">
        <w:rPr>
          <w:rFonts w:ascii="仿宋" w:eastAsia="仿宋" w:hAnsi="仿宋" w:cs="宋体" w:hint="eastAsia"/>
          <w:snapToGrid w:val="0"/>
          <w:kern w:val="0"/>
          <w:sz w:val="28"/>
          <w:szCs w:val="28"/>
        </w:rPr>
        <w:t>铁路机务段</w:t>
      </w:r>
      <w:r w:rsidR="00A104A1">
        <w:rPr>
          <w:rFonts w:ascii="仿宋" w:eastAsia="仿宋" w:hAnsi="仿宋" w:cs="宋体" w:hint="eastAsia"/>
          <w:snapToGrid w:val="0"/>
          <w:kern w:val="0"/>
          <w:sz w:val="28"/>
          <w:szCs w:val="28"/>
        </w:rPr>
        <w:t>、车辆段</w:t>
      </w:r>
      <w:r>
        <w:rPr>
          <w:rFonts w:ascii="仿宋" w:eastAsia="仿宋" w:hAnsi="仿宋" w:cs="宋体" w:hint="eastAsia"/>
          <w:snapToGrid w:val="0"/>
          <w:kern w:val="0"/>
          <w:sz w:val="28"/>
          <w:szCs w:val="28"/>
        </w:rPr>
        <w:t>等</w:t>
      </w:r>
      <w:r w:rsidR="002E39B4" w:rsidRPr="002E39B4">
        <w:rPr>
          <w:rFonts w:ascii="仿宋" w:eastAsia="仿宋" w:hAnsi="仿宋" w:cs="宋体" w:hint="eastAsia"/>
          <w:snapToGrid w:val="0"/>
          <w:kern w:val="0"/>
          <w:sz w:val="28"/>
          <w:szCs w:val="28"/>
        </w:rPr>
        <w:t>相关企业人员担任，</w:t>
      </w:r>
      <w:r>
        <w:rPr>
          <w:rFonts w:ascii="仿宋" w:eastAsia="仿宋" w:hAnsi="仿宋" w:cs="宋体" w:hint="eastAsia"/>
          <w:snapToGrid w:val="0"/>
          <w:kern w:val="0"/>
          <w:sz w:val="28"/>
          <w:szCs w:val="28"/>
        </w:rPr>
        <w:t>均</w:t>
      </w:r>
      <w:r w:rsidR="002E39B4" w:rsidRPr="002E39B4">
        <w:rPr>
          <w:rFonts w:ascii="仿宋" w:eastAsia="仿宋" w:hAnsi="仿宋" w:cs="宋体" w:hint="eastAsia"/>
          <w:snapToGrid w:val="0"/>
          <w:kern w:val="0"/>
          <w:sz w:val="28"/>
          <w:szCs w:val="28"/>
        </w:rPr>
        <w:t>具备良好的思想政治素质、职业道德和工匠精神，具有扎实的</w:t>
      </w:r>
      <w:r w:rsidR="00EC02DF">
        <w:rPr>
          <w:rFonts w:ascii="仿宋" w:eastAsia="仿宋" w:hAnsi="仿宋" w:cs="宋体" w:hint="eastAsia"/>
          <w:snapToGrid w:val="0"/>
          <w:kern w:val="0"/>
          <w:sz w:val="28"/>
          <w:szCs w:val="28"/>
        </w:rPr>
        <w:t>铁道机车车辆制造与维护专业</w:t>
      </w:r>
      <w:r w:rsidR="002E39B4" w:rsidRPr="002E39B4">
        <w:rPr>
          <w:rFonts w:ascii="仿宋" w:eastAsia="仿宋" w:hAnsi="仿宋" w:cs="宋体" w:hint="eastAsia"/>
          <w:snapToGrid w:val="0"/>
          <w:kern w:val="0"/>
          <w:sz w:val="28"/>
          <w:szCs w:val="28"/>
        </w:rPr>
        <w:t>知识和丰富的实际工作经验，</w:t>
      </w:r>
      <w:r>
        <w:rPr>
          <w:rFonts w:ascii="仿宋" w:eastAsia="仿宋" w:hAnsi="仿宋" w:cs="宋体" w:hint="eastAsia"/>
          <w:snapToGrid w:val="0"/>
          <w:kern w:val="0"/>
          <w:sz w:val="28"/>
          <w:szCs w:val="28"/>
        </w:rPr>
        <w:t>均</w:t>
      </w:r>
      <w:r w:rsidR="002E39B4" w:rsidRPr="002E39B4">
        <w:rPr>
          <w:rFonts w:ascii="仿宋" w:eastAsia="仿宋" w:hAnsi="仿宋" w:cs="宋体" w:hint="eastAsia"/>
          <w:snapToGrid w:val="0"/>
          <w:kern w:val="0"/>
          <w:sz w:val="28"/>
          <w:szCs w:val="28"/>
        </w:rPr>
        <w:t>具有中级及</w:t>
      </w:r>
      <w:r w:rsidR="002E39B4" w:rsidRPr="002E39B4">
        <w:rPr>
          <w:rFonts w:ascii="仿宋" w:eastAsia="仿宋" w:hAnsi="仿宋" w:cs="宋体" w:hint="eastAsia"/>
          <w:snapToGrid w:val="0"/>
          <w:kern w:val="0"/>
          <w:sz w:val="28"/>
          <w:szCs w:val="28"/>
        </w:rPr>
        <w:lastRenderedPageBreak/>
        <w:t>以上相关专业职称，能承担专业课程教学、实习实</w:t>
      </w:r>
      <w:proofErr w:type="gramStart"/>
      <w:r w:rsidR="002E39B4" w:rsidRPr="002E39B4">
        <w:rPr>
          <w:rFonts w:ascii="仿宋" w:eastAsia="仿宋" w:hAnsi="仿宋" w:cs="宋体" w:hint="eastAsia"/>
          <w:snapToGrid w:val="0"/>
          <w:kern w:val="0"/>
          <w:sz w:val="28"/>
          <w:szCs w:val="28"/>
        </w:rPr>
        <w:t>训指导</w:t>
      </w:r>
      <w:proofErr w:type="gramEnd"/>
      <w:r w:rsidR="002E39B4" w:rsidRPr="002E39B4">
        <w:rPr>
          <w:rFonts w:ascii="仿宋" w:eastAsia="仿宋" w:hAnsi="仿宋" w:cs="宋体" w:hint="eastAsia"/>
          <w:snapToGrid w:val="0"/>
          <w:kern w:val="0"/>
          <w:sz w:val="28"/>
          <w:szCs w:val="28"/>
        </w:rPr>
        <w:t>和学生职业发展规划指导等教学任务。</w:t>
      </w:r>
    </w:p>
    <w:p w14:paraId="77647ECA" w14:textId="6560F867" w:rsidR="00CF3C78" w:rsidRDefault="00831091" w:rsidP="00CF3C78">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3" w:name="_Toc86845807"/>
      <w:r>
        <w:rPr>
          <w:rFonts w:asciiTheme="majorEastAsia" w:eastAsiaTheme="majorEastAsia" w:hAnsiTheme="majorEastAsia" w:cs="Times New Roman" w:hint="eastAsia"/>
          <w:b/>
          <w:bCs/>
          <w:sz w:val="32"/>
          <w:szCs w:val="32"/>
        </w:rPr>
        <w:t>（二）教学设施</w:t>
      </w:r>
      <w:bookmarkEnd w:id="33"/>
    </w:p>
    <w:p w14:paraId="54266C58" w14:textId="3E750B18"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教学设施主要包括能够满足正常的课程教学、实习实训所必需的专业教室、校内实训基地和校外实习基地。</w:t>
      </w:r>
    </w:p>
    <w:p w14:paraId="18D679BB" w14:textId="08B2C57F" w:rsidR="00831091" w:rsidRPr="00E840AD" w:rsidRDefault="0083109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hint="eastAsia"/>
          <w:snapToGrid w:val="0"/>
          <w:kern w:val="0"/>
          <w:sz w:val="28"/>
          <w:szCs w:val="28"/>
        </w:rPr>
        <w:t>1</w:t>
      </w:r>
      <w:r w:rsidRPr="00E840AD">
        <w:rPr>
          <w:rFonts w:ascii="仿宋" w:eastAsia="仿宋" w:hAnsi="仿宋" w:cs="宋体"/>
          <w:snapToGrid w:val="0"/>
          <w:kern w:val="0"/>
          <w:sz w:val="28"/>
          <w:szCs w:val="28"/>
        </w:rPr>
        <w:t>.</w:t>
      </w:r>
      <w:r w:rsidRPr="00E840AD">
        <w:rPr>
          <w:rFonts w:ascii="仿宋" w:eastAsia="仿宋" w:hAnsi="仿宋" w:cs="宋体" w:hint="eastAsia"/>
          <w:snapToGrid w:val="0"/>
          <w:kern w:val="0"/>
          <w:sz w:val="28"/>
          <w:szCs w:val="28"/>
        </w:rPr>
        <w:t>专业教室</w:t>
      </w:r>
    </w:p>
    <w:p w14:paraId="4663204E" w14:textId="0B5E09B0" w:rsidR="00640814" w:rsidRPr="00CF3C78" w:rsidRDefault="00A15D6C" w:rsidP="00CF3C78">
      <w:pPr>
        <w:widowControl/>
        <w:snapToGrid w:val="0"/>
        <w:spacing w:line="520" w:lineRule="exact"/>
        <w:ind w:firstLineChars="200" w:firstLine="560"/>
        <w:rPr>
          <w:rFonts w:ascii="仿宋" w:eastAsia="仿宋" w:hAnsi="仿宋" w:cs="宋体"/>
          <w:snapToGrid w:val="0"/>
          <w:kern w:val="0"/>
          <w:sz w:val="28"/>
          <w:szCs w:val="28"/>
        </w:rPr>
      </w:pPr>
      <w:r w:rsidRPr="00A15D6C">
        <w:rPr>
          <w:rFonts w:ascii="仿宋" w:eastAsia="仿宋" w:hAnsi="仿宋" w:cs="宋体" w:hint="eastAsia"/>
          <w:snapToGrid w:val="0"/>
          <w:kern w:val="0"/>
          <w:sz w:val="28"/>
          <w:szCs w:val="28"/>
        </w:rPr>
        <w:t>专业教室均配备有黑（白）板、多媒体计算机、投影设备，有互联网接入、无线</w:t>
      </w:r>
      <w:proofErr w:type="spellStart"/>
      <w:r w:rsidRPr="00A15D6C">
        <w:rPr>
          <w:rFonts w:ascii="仿宋" w:eastAsia="仿宋" w:hAnsi="仿宋" w:cs="宋体" w:hint="eastAsia"/>
          <w:snapToGrid w:val="0"/>
          <w:kern w:val="0"/>
          <w:sz w:val="28"/>
          <w:szCs w:val="28"/>
        </w:rPr>
        <w:t>WiFi</w:t>
      </w:r>
      <w:proofErr w:type="spellEnd"/>
      <w:r w:rsidRPr="00A15D6C">
        <w:rPr>
          <w:rFonts w:ascii="仿宋" w:eastAsia="仿宋" w:hAnsi="仿宋" w:cs="宋体" w:hint="eastAsia"/>
          <w:snapToGrid w:val="0"/>
          <w:kern w:val="0"/>
          <w:sz w:val="28"/>
          <w:szCs w:val="28"/>
        </w:rPr>
        <w:t xml:space="preserve"> 全覆盖，并具有网络安全防护措施。专业教室安装有应急照明装置并保持良好状态，符合紧急疏散要求、标志明显、逃生通道畅通无阻。</w:t>
      </w:r>
    </w:p>
    <w:p w14:paraId="277031C5" w14:textId="5193C348" w:rsidR="00831091" w:rsidRPr="00E840AD" w:rsidRDefault="00831091"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2.</w:t>
      </w:r>
      <w:r w:rsidRPr="00E840AD">
        <w:rPr>
          <w:rFonts w:ascii="仿宋" w:eastAsia="仿宋" w:hAnsi="仿宋" w:cs="宋体" w:hint="eastAsia"/>
          <w:snapToGrid w:val="0"/>
          <w:kern w:val="0"/>
          <w:sz w:val="28"/>
          <w:szCs w:val="28"/>
        </w:rPr>
        <w:t>校内实训室</w:t>
      </w:r>
    </w:p>
    <w:p w14:paraId="44106575" w14:textId="076F44B9"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hint="eastAsia"/>
          <w:snapToGrid w:val="0"/>
          <w:kern w:val="0"/>
          <w:sz w:val="28"/>
          <w:szCs w:val="28"/>
        </w:rPr>
        <w:t>（</w:t>
      </w:r>
      <w:r w:rsidRPr="00CF3C78">
        <w:rPr>
          <w:rFonts w:ascii="仿宋" w:eastAsia="仿宋" w:hAnsi="仿宋" w:cs="宋体" w:hint="eastAsia"/>
          <w:snapToGrid w:val="0"/>
          <w:kern w:val="0"/>
          <w:sz w:val="28"/>
          <w:szCs w:val="28"/>
        </w:rPr>
        <w:t>1）行车安全设备实训室</w:t>
      </w:r>
    </w:p>
    <w:p w14:paraId="441100D6"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主要包括LKJ</w:t>
      </w:r>
      <w:r w:rsidRPr="00CF3C78">
        <w:rPr>
          <w:rFonts w:ascii="仿宋" w:eastAsia="仿宋" w:hAnsi="仿宋" w:cs="宋体"/>
          <w:snapToGrid w:val="0"/>
          <w:kern w:val="0"/>
          <w:sz w:val="28"/>
          <w:szCs w:val="28"/>
        </w:rPr>
        <w:t>-2000</w:t>
      </w:r>
      <w:r w:rsidRPr="00CF3C78">
        <w:rPr>
          <w:rFonts w:ascii="仿宋" w:eastAsia="仿宋" w:hAnsi="仿宋" w:cs="宋体" w:hint="eastAsia"/>
          <w:snapToGrid w:val="0"/>
          <w:kern w:val="0"/>
          <w:sz w:val="28"/>
          <w:szCs w:val="28"/>
        </w:rPr>
        <w:t>型列车监控装置模拟仿真实训装置、ATP车载设备、CIR机车综合无线通信设备、机车车载安全防护系统（6A系统）、</w:t>
      </w:r>
      <w:proofErr w:type="gramStart"/>
      <w:r w:rsidRPr="00CF3C78">
        <w:rPr>
          <w:rFonts w:ascii="仿宋" w:eastAsia="仿宋" w:hAnsi="仿宋" w:cs="宋体" w:hint="eastAsia"/>
          <w:snapToGrid w:val="0"/>
          <w:kern w:val="0"/>
          <w:sz w:val="28"/>
          <w:szCs w:val="28"/>
        </w:rPr>
        <w:t>列尾装置</w:t>
      </w:r>
      <w:proofErr w:type="gramEnd"/>
      <w:r w:rsidRPr="00CF3C78">
        <w:rPr>
          <w:rFonts w:ascii="仿宋" w:eastAsia="仿宋" w:hAnsi="仿宋" w:cs="宋体" w:hint="eastAsia"/>
          <w:snapToGrid w:val="0"/>
          <w:kern w:val="0"/>
          <w:sz w:val="28"/>
          <w:szCs w:val="28"/>
        </w:rPr>
        <w:t>等。用于行车安全设备、机车运用与规章课程的教学及机车模拟驾驶演练。</w:t>
      </w:r>
    </w:p>
    <w:p w14:paraId="5B59E895"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（2）电机与电器实训室</w:t>
      </w:r>
    </w:p>
    <w:p w14:paraId="233C89FA" w14:textId="2F604A7B"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主要包括电力机车受电弓、电力机车主断路器、机车两位置转换开关、机车司机控制器、交或直流传动机车的小型电器、交直流电机等。用于</w:t>
      </w:r>
      <w:r w:rsidR="00A104A1" w:rsidRPr="00A104A1">
        <w:rPr>
          <w:rFonts w:ascii="仿宋" w:eastAsia="仿宋" w:hAnsi="仿宋" w:cs="宋体" w:hint="eastAsia"/>
          <w:snapToGrid w:val="0"/>
          <w:kern w:val="0"/>
          <w:sz w:val="28"/>
          <w:szCs w:val="28"/>
        </w:rPr>
        <w:t>列车电气试验及故障处理实训</w:t>
      </w:r>
      <w:r w:rsidRPr="00CF3C78">
        <w:rPr>
          <w:rFonts w:ascii="仿宋" w:eastAsia="仿宋" w:hAnsi="仿宋" w:cs="宋体" w:hint="eastAsia"/>
          <w:snapToGrid w:val="0"/>
          <w:kern w:val="0"/>
          <w:sz w:val="28"/>
          <w:szCs w:val="28"/>
        </w:rPr>
        <w:t>课程的教学、机车电机电器检修实训。</w:t>
      </w:r>
    </w:p>
    <w:p w14:paraId="6485FA3C"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（3）机车牵引与控制实训室</w:t>
      </w:r>
    </w:p>
    <w:p w14:paraId="0E84EF96" w14:textId="3F8D40AD"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主要包括HX</w:t>
      </w:r>
      <w:r w:rsidRPr="00CF3C78">
        <w:rPr>
          <w:rFonts w:ascii="仿宋" w:eastAsia="仿宋" w:hAnsi="仿宋" w:cs="宋体"/>
          <w:snapToGrid w:val="0"/>
          <w:kern w:val="0"/>
          <w:sz w:val="28"/>
          <w:szCs w:val="28"/>
        </w:rPr>
        <w:t>D</w:t>
      </w:r>
      <w:r w:rsidRPr="00CF3C78">
        <w:rPr>
          <w:rFonts w:ascii="仿宋" w:eastAsia="仿宋" w:hAnsi="仿宋" w:cs="宋体" w:hint="eastAsia"/>
          <w:snapToGrid w:val="0"/>
          <w:kern w:val="0"/>
          <w:sz w:val="28"/>
          <w:szCs w:val="28"/>
        </w:rPr>
        <w:t>系列模拟操纵台、SS</w:t>
      </w:r>
      <w:r w:rsidRPr="00CF3C78">
        <w:rPr>
          <w:rFonts w:ascii="仿宋" w:eastAsia="仿宋" w:hAnsi="仿宋" w:cs="宋体"/>
          <w:snapToGrid w:val="0"/>
          <w:kern w:val="0"/>
          <w:sz w:val="28"/>
          <w:szCs w:val="28"/>
        </w:rPr>
        <w:t>4G</w:t>
      </w:r>
      <w:r w:rsidRPr="00CF3C78">
        <w:rPr>
          <w:rFonts w:ascii="仿宋" w:eastAsia="仿宋" w:hAnsi="仿宋" w:cs="宋体" w:hint="eastAsia"/>
          <w:snapToGrid w:val="0"/>
          <w:kern w:val="0"/>
          <w:sz w:val="28"/>
          <w:szCs w:val="28"/>
        </w:rPr>
        <w:t>电力机车、DF4B内燃机车的操纵设备、牵引</w:t>
      </w:r>
      <w:r w:rsidRPr="00CF3C78">
        <w:rPr>
          <w:rFonts w:ascii="仿宋" w:eastAsia="仿宋" w:hAnsi="仿宋" w:cs="宋体"/>
          <w:snapToGrid w:val="0"/>
          <w:kern w:val="0"/>
          <w:sz w:val="28"/>
          <w:szCs w:val="28"/>
        </w:rPr>
        <w:t>传动控制设备</w:t>
      </w:r>
      <w:r w:rsidRPr="00CF3C78">
        <w:rPr>
          <w:rFonts w:ascii="仿宋" w:eastAsia="仿宋" w:hAnsi="仿宋" w:cs="宋体" w:hint="eastAsia"/>
          <w:snapToGrid w:val="0"/>
          <w:kern w:val="0"/>
          <w:sz w:val="28"/>
          <w:szCs w:val="28"/>
        </w:rPr>
        <w:t>等。用于</w:t>
      </w:r>
      <w:r w:rsidR="00A104A1" w:rsidRPr="00A104A1">
        <w:rPr>
          <w:rFonts w:ascii="仿宋" w:eastAsia="仿宋" w:hAnsi="仿宋" w:cs="宋体" w:hint="eastAsia"/>
          <w:snapToGrid w:val="0"/>
          <w:kern w:val="0"/>
          <w:sz w:val="28"/>
          <w:szCs w:val="28"/>
        </w:rPr>
        <w:t>列车电气试验及故障处理实训</w:t>
      </w:r>
      <w:r w:rsidRPr="00CF3C78">
        <w:rPr>
          <w:rFonts w:ascii="仿宋" w:eastAsia="仿宋" w:hAnsi="仿宋" w:cs="宋体" w:hint="eastAsia"/>
          <w:snapToGrid w:val="0"/>
          <w:kern w:val="0"/>
          <w:sz w:val="28"/>
          <w:szCs w:val="28"/>
        </w:rPr>
        <w:t>课程</w:t>
      </w:r>
      <w:r w:rsidR="00A104A1">
        <w:rPr>
          <w:rFonts w:ascii="仿宋" w:eastAsia="仿宋" w:hAnsi="仿宋" w:cs="宋体" w:hint="eastAsia"/>
          <w:snapToGrid w:val="0"/>
          <w:kern w:val="0"/>
          <w:sz w:val="28"/>
          <w:szCs w:val="28"/>
        </w:rPr>
        <w:t>的教学</w:t>
      </w:r>
      <w:r w:rsidRPr="00CF3C78">
        <w:rPr>
          <w:rFonts w:ascii="仿宋" w:eastAsia="仿宋" w:hAnsi="仿宋" w:cs="宋体" w:hint="eastAsia"/>
          <w:snapToGrid w:val="0"/>
          <w:kern w:val="0"/>
          <w:sz w:val="28"/>
          <w:szCs w:val="28"/>
        </w:rPr>
        <w:t>。</w:t>
      </w:r>
    </w:p>
    <w:p w14:paraId="1CE805B1"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lastRenderedPageBreak/>
        <w:t>（4）机车检修实训基地</w:t>
      </w:r>
    </w:p>
    <w:p w14:paraId="0C2F2AA0" w14:textId="691A77F6"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主要包括电力</w:t>
      </w:r>
      <w:r w:rsidRPr="00CF3C78">
        <w:rPr>
          <w:rFonts w:ascii="仿宋" w:eastAsia="仿宋" w:hAnsi="仿宋" w:cs="宋体"/>
          <w:snapToGrid w:val="0"/>
          <w:kern w:val="0"/>
          <w:sz w:val="28"/>
          <w:szCs w:val="28"/>
        </w:rPr>
        <w:t>和</w:t>
      </w:r>
      <w:r w:rsidRPr="00CF3C78">
        <w:rPr>
          <w:rFonts w:ascii="仿宋" w:eastAsia="仿宋" w:hAnsi="仿宋" w:cs="宋体" w:hint="eastAsia"/>
          <w:snapToGrid w:val="0"/>
          <w:kern w:val="0"/>
          <w:sz w:val="28"/>
          <w:szCs w:val="28"/>
        </w:rPr>
        <w:t>内燃</w:t>
      </w:r>
      <w:r w:rsidRPr="00CF3C78">
        <w:rPr>
          <w:rFonts w:ascii="仿宋" w:eastAsia="仿宋" w:hAnsi="仿宋" w:cs="宋体"/>
          <w:snapToGrid w:val="0"/>
          <w:kern w:val="0"/>
          <w:sz w:val="28"/>
          <w:szCs w:val="28"/>
        </w:rPr>
        <w:t>机车，</w:t>
      </w:r>
      <w:r w:rsidRPr="00CF3C78">
        <w:rPr>
          <w:rFonts w:ascii="仿宋" w:eastAsia="仿宋" w:hAnsi="仿宋" w:cs="宋体" w:hint="eastAsia"/>
          <w:snapToGrid w:val="0"/>
          <w:kern w:val="0"/>
          <w:sz w:val="28"/>
          <w:szCs w:val="28"/>
        </w:rPr>
        <w:t>机车转向架、机车轮对、机车车钩及缓冲装置等。用于机车总体及走行部、</w:t>
      </w:r>
      <w:r w:rsidR="00A104A1" w:rsidRPr="00A104A1">
        <w:rPr>
          <w:rFonts w:ascii="仿宋" w:eastAsia="仿宋" w:hAnsi="仿宋" w:cs="宋体" w:hint="eastAsia"/>
          <w:snapToGrid w:val="0"/>
          <w:kern w:val="0"/>
          <w:sz w:val="28"/>
          <w:szCs w:val="28"/>
        </w:rPr>
        <w:t>机车车辆维护</w:t>
      </w:r>
      <w:r w:rsidRPr="00CF3C78">
        <w:rPr>
          <w:rFonts w:ascii="仿宋" w:eastAsia="仿宋" w:hAnsi="仿宋" w:cs="宋体" w:hint="eastAsia"/>
          <w:snapToGrid w:val="0"/>
          <w:kern w:val="0"/>
          <w:sz w:val="28"/>
          <w:szCs w:val="28"/>
        </w:rPr>
        <w:t>的教学及机车</w:t>
      </w:r>
      <w:r w:rsidR="00A104A1">
        <w:rPr>
          <w:rFonts w:ascii="仿宋" w:eastAsia="仿宋" w:hAnsi="仿宋" w:cs="宋体" w:hint="eastAsia"/>
          <w:snapToGrid w:val="0"/>
          <w:kern w:val="0"/>
          <w:sz w:val="28"/>
          <w:szCs w:val="28"/>
        </w:rPr>
        <w:t>车辆</w:t>
      </w:r>
      <w:r w:rsidRPr="00CF3C78">
        <w:rPr>
          <w:rFonts w:ascii="仿宋" w:eastAsia="仿宋" w:hAnsi="仿宋" w:cs="宋体" w:hint="eastAsia"/>
          <w:snapToGrid w:val="0"/>
          <w:kern w:val="0"/>
          <w:sz w:val="28"/>
          <w:szCs w:val="28"/>
        </w:rPr>
        <w:t>钳工实训</w:t>
      </w:r>
      <w:r w:rsidRPr="00CF3C78">
        <w:rPr>
          <w:rFonts w:ascii="仿宋" w:eastAsia="仿宋" w:hAnsi="仿宋" w:cs="宋体"/>
          <w:snapToGrid w:val="0"/>
          <w:kern w:val="0"/>
          <w:sz w:val="28"/>
          <w:szCs w:val="28"/>
        </w:rPr>
        <w:t>。</w:t>
      </w:r>
    </w:p>
    <w:p w14:paraId="0882EF01"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（5）机车制动系统实训室</w:t>
      </w:r>
    </w:p>
    <w:p w14:paraId="2217B9A7" w14:textId="28E1B1B6"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主要包括机车风源系统、HXD3</w:t>
      </w:r>
      <w:r w:rsidRPr="00CF3C78">
        <w:rPr>
          <w:rFonts w:ascii="仿宋" w:eastAsia="仿宋" w:hAnsi="仿宋" w:cs="宋体"/>
          <w:snapToGrid w:val="0"/>
          <w:kern w:val="0"/>
          <w:sz w:val="28"/>
          <w:szCs w:val="28"/>
        </w:rPr>
        <w:t>D</w:t>
      </w:r>
      <w:r w:rsidRPr="00CF3C78">
        <w:rPr>
          <w:rFonts w:ascii="仿宋" w:eastAsia="仿宋" w:hAnsi="仿宋" w:cs="宋体" w:hint="eastAsia"/>
          <w:snapToGrid w:val="0"/>
          <w:kern w:val="0"/>
          <w:sz w:val="28"/>
          <w:szCs w:val="28"/>
        </w:rPr>
        <w:t>机车</w:t>
      </w:r>
      <w:r w:rsidRPr="00CF3C78">
        <w:rPr>
          <w:rFonts w:ascii="仿宋" w:eastAsia="仿宋" w:hAnsi="仿宋" w:cs="宋体"/>
          <w:snapToGrid w:val="0"/>
          <w:kern w:val="0"/>
          <w:sz w:val="28"/>
          <w:szCs w:val="28"/>
        </w:rPr>
        <w:t>操纵台、</w:t>
      </w:r>
      <w:r w:rsidRPr="00CF3C78">
        <w:rPr>
          <w:rFonts w:ascii="仿宋" w:eastAsia="仿宋" w:hAnsi="仿宋" w:cs="宋体" w:hint="eastAsia"/>
          <w:snapToGrid w:val="0"/>
          <w:kern w:val="0"/>
          <w:sz w:val="28"/>
          <w:szCs w:val="28"/>
        </w:rPr>
        <w:t>CCB-Ⅱ型电空制动机制动柜、DK-1和JZ</w:t>
      </w:r>
      <w:r w:rsidRPr="00CF3C78">
        <w:rPr>
          <w:rFonts w:ascii="仿宋" w:eastAsia="仿宋" w:hAnsi="仿宋" w:cs="宋体"/>
          <w:snapToGrid w:val="0"/>
          <w:kern w:val="0"/>
          <w:sz w:val="28"/>
          <w:szCs w:val="28"/>
        </w:rPr>
        <w:t>-7</w:t>
      </w:r>
      <w:r w:rsidRPr="00CF3C78">
        <w:rPr>
          <w:rFonts w:ascii="仿宋" w:eastAsia="仿宋" w:hAnsi="仿宋" w:cs="宋体" w:hint="eastAsia"/>
          <w:snapToGrid w:val="0"/>
          <w:kern w:val="0"/>
          <w:sz w:val="28"/>
          <w:szCs w:val="28"/>
        </w:rPr>
        <w:t>型</w:t>
      </w:r>
      <w:r w:rsidRPr="00CF3C78">
        <w:rPr>
          <w:rFonts w:ascii="仿宋" w:eastAsia="仿宋" w:hAnsi="仿宋" w:cs="宋体"/>
          <w:snapToGrid w:val="0"/>
          <w:kern w:val="0"/>
          <w:sz w:val="28"/>
          <w:szCs w:val="28"/>
        </w:rPr>
        <w:t>制动机的相关设备、</w:t>
      </w:r>
      <w:r w:rsidRPr="00CF3C78">
        <w:rPr>
          <w:rFonts w:ascii="仿宋" w:eastAsia="仿宋" w:hAnsi="仿宋" w:cs="宋体" w:hint="eastAsia"/>
          <w:snapToGrid w:val="0"/>
          <w:kern w:val="0"/>
          <w:sz w:val="28"/>
          <w:szCs w:val="28"/>
        </w:rPr>
        <w:t>机车基础制动装置等。用于</w:t>
      </w:r>
      <w:r w:rsidR="00A104A1" w:rsidRPr="00A104A1">
        <w:rPr>
          <w:rFonts w:ascii="仿宋" w:eastAsia="仿宋" w:hAnsi="仿宋" w:cs="宋体" w:hint="eastAsia"/>
          <w:snapToGrid w:val="0"/>
          <w:kern w:val="0"/>
          <w:sz w:val="28"/>
          <w:szCs w:val="28"/>
        </w:rPr>
        <w:t>列车制动系统试验与故障处理实训</w:t>
      </w:r>
      <w:r w:rsidRPr="00CF3C78">
        <w:rPr>
          <w:rFonts w:ascii="仿宋" w:eastAsia="仿宋" w:hAnsi="仿宋" w:cs="宋体" w:hint="eastAsia"/>
          <w:snapToGrid w:val="0"/>
          <w:kern w:val="0"/>
          <w:sz w:val="28"/>
          <w:szCs w:val="28"/>
        </w:rPr>
        <w:t>。</w:t>
      </w:r>
    </w:p>
    <w:p w14:paraId="033A0FAB"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（6）机车</w:t>
      </w:r>
      <w:r w:rsidRPr="00CF3C78">
        <w:rPr>
          <w:rFonts w:ascii="仿宋" w:eastAsia="仿宋" w:hAnsi="仿宋" w:cs="宋体"/>
          <w:snapToGrid w:val="0"/>
          <w:kern w:val="0"/>
          <w:sz w:val="28"/>
          <w:szCs w:val="28"/>
        </w:rPr>
        <w:t>模拟驾驶实训室</w:t>
      </w:r>
    </w:p>
    <w:p w14:paraId="5EBD2026" w14:textId="075184AD" w:rsidR="00640814" w:rsidRPr="009135A2" w:rsidRDefault="00CF3C78" w:rsidP="009135A2">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主要包括HXD系列机车模拟操纵台和HXD系列机车模拟仿真终端等。用于</w:t>
      </w:r>
      <w:r w:rsidR="00A104A1" w:rsidRPr="00A104A1">
        <w:rPr>
          <w:rFonts w:ascii="仿宋" w:eastAsia="仿宋" w:hAnsi="仿宋" w:cs="宋体" w:hint="eastAsia"/>
          <w:snapToGrid w:val="0"/>
          <w:kern w:val="0"/>
          <w:sz w:val="28"/>
          <w:szCs w:val="28"/>
        </w:rPr>
        <w:t>列车安全装置操作与故障处理</w:t>
      </w:r>
      <w:r w:rsidRPr="00CF3C78">
        <w:rPr>
          <w:rFonts w:ascii="仿宋" w:eastAsia="仿宋" w:hAnsi="仿宋" w:cs="宋体" w:hint="eastAsia"/>
          <w:snapToGrid w:val="0"/>
          <w:kern w:val="0"/>
          <w:sz w:val="28"/>
          <w:szCs w:val="28"/>
        </w:rPr>
        <w:t>、</w:t>
      </w:r>
      <w:r w:rsidR="00A104A1" w:rsidRPr="00A104A1">
        <w:rPr>
          <w:rFonts w:ascii="仿宋" w:eastAsia="仿宋" w:hAnsi="仿宋" w:cs="宋体" w:hint="eastAsia"/>
          <w:snapToGrid w:val="0"/>
          <w:kern w:val="0"/>
          <w:sz w:val="28"/>
          <w:szCs w:val="28"/>
        </w:rPr>
        <w:t>铁路技术管理规程</w:t>
      </w:r>
      <w:r w:rsidRPr="00CF3C78">
        <w:rPr>
          <w:rFonts w:ascii="仿宋" w:eastAsia="仿宋" w:hAnsi="仿宋" w:cs="宋体" w:hint="eastAsia"/>
          <w:snapToGrid w:val="0"/>
          <w:kern w:val="0"/>
          <w:sz w:val="28"/>
          <w:szCs w:val="28"/>
        </w:rPr>
        <w:t>、</w:t>
      </w:r>
      <w:r w:rsidRPr="00CF3C78">
        <w:rPr>
          <w:rFonts w:ascii="仿宋" w:eastAsia="仿宋" w:hAnsi="仿宋" w:cs="宋体"/>
          <w:snapToGrid w:val="0"/>
          <w:kern w:val="0"/>
          <w:sz w:val="28"/>
          <w:szCs w:val="28"/>
        </w:rPr>
        <w:t>机车一次乘务作业</w:t>
      </w:r>
      <w:r w:rsidRPr="00CF3C78">
        <w:rPr>
          <w:rFonts w:ascii="仿宋" w:eastAsia="仿宋" w:hAnsi="仿宋" w:cs="宋体" w:hint="eastAsia"/>
          <w:snapToGrid w:val="0"/>
          <w:kern w:val="0"/>
          <w:sz w:val="28"/>
          <w:szCs w:val="28"/>
        </w:rPr>
        <w:t>等课程的教学及机车一次乘务作业实训。</w:t>
      </w:r>
    </w:p>
    <w:p w14:paraId="0B479BB8" w14:textId="1F5A4BDE" w:rsidR="00D74040" w:rsidRPr="00E840AD" w:rsidRDefault="00D74040"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3.</w:t>
      </w:r>
      <w:bookmarkStart w:id="34" w:name="_Hlk42983595"/>
      <w:r w:rsidRPr="00E840AD">
        <w:rPr>
          <w:rFonts w:ascii="仿宋" w:eastAsia="仿宋" w:hAnsi="仿宋" w:cs="宋体" w:hint="eastAsia"/>
          <w:snapToGrid w:val="0"/>
          <w:kern w:val="0"/>
          <w:sz w:val="28"/>
          <w:szCs w:val="28"/>
        </w:rPr>
        <w:t>校外实</w:t>
      </w:r>
      <w:r w:rsidR="00693876">
        <w:rPr>
          <w:rFonts w:ascii="仿宋" w:eastAsia="仿宋" w:hAnsi="仿宋" w:cs="宋体" w:hint="eastAsia"/>
          <w:snapToGrid w:val="0"/>
          <w:kern w:val="0"/>
          <w:sz w:val="28"/>
          <w:szCs w:val="28"/>
        </w:rPr>
        <w:t>习</w:t>
      </w:r>
      <w:r w:rsidRPr="00E840AD">
        <w:rPr>
          <w:rFonts w:ascii="仿宋" w:eastAsia="仿宋" w:hAnsi="仿宋" w:cs="宋体" w:hint="eastAsia"/>
          <w:snapToGrid w:val="0"/>
          <w:kern w:val="0"/>
          <w:sz w:val="28"/>
          <w:szCs w:val="28"/>
        </w:rPr>
        <w:t>基地</w:t>
      </w:r>
      <w:bookmarkEnd w:id="34"/>
    </w:p>
    <w:p w14:paraId="34F9DC95" w14:textId="4F180069" w:rsidR="00640814" w:rsidRPr="00CF3C78" w:rsidRDefault="00693876" w:rsidP="00CF3C78">
      <w:pPr>
        <w:widowControl/>
        <w:snapToGrid w:val="0"/>
        <w:spacing w:line="520" w:lineRule="exact"/>
        <w:ind w:firstLineChars="200" w:firstLine="560"/>
        <w:rPr>
          <w:rFonts w:ascii="仿宋" w:eastAsia="仿宋" w:hAnsi="仿宋" w:cs="宋体"/>
          <w:snapToGrid w:val="0"/>
          <w:kern w:val="0"/>
          <w:sz w:val="28"/>
          <w:szCs w:val="28"/>
        </w:rPr>
      </w:pPr>
      <w:r w:rsidRPr="00693876">
        <w:rPr>
          <w:rFonts w:ascii="仿宋" w:eastAsia="仿宋" w:hAnsi="仿宋" w:cs="宋体" w:hint="eastAsia"/>
          <w:snapToGrid w:val="0"/>
          <w:kern w:val="0"/>
          <w:sz w:val="28"/>
          <w:szCs w:val="28"/>
        </w:rPr>
        <w:t>铁道机车</w:t>
      </w:r>
      <w:r>
        <w:rPr>
          <w:rFonts w:ascii="仿宋" w:eastAsia="仿宋" w:hAnsi="仿宋" w:cs="宋体" w:hint="eastAsia"/>
          <w:snapToGrid w:val="0"/>
          <w:kern w:val="0"/>
          <w:sz w:val="28"/>
          <w:szCs w:val="28"/>
        </w:rPr>
        <w:t>车辆</w:t>
      </w:r>
      <w:r>
        <w:rPr>
          <w:rFonts w:ascii="仿宋" w:eastAsia="仿宋" w:hAnsi="仿宋" w:cs="宋体"/>
          <w:snapToGrid w:val="0"/>
          <w:kern w:val="0"/>
          <w:sz w:val="28"/>
          <w:szCs w:val="28"/>
        </w:rPr>
        <w:t>制造</w:t>
      </w:r>
      <w:r>
        <w:rPr>
          <w:rFonts w:ascii="仿宋" w:eastAsia="仿宋" w:hAnsi="仿宋" w:cs="宋体" w:hint="eastAsia"/>
          <w:snapToGrid w:val="0"/>
          <w:kern w:val="0"/>
          <w:sz w:val="28"/>
          <w:szCs w:val="28"/>
        </w:rPr>
        <w:t>与</w:t>
      </w:r>
      <w:r>
        <w:rPr>
          <w:rFonts w:ascii="仿宋" w:eastAsia="仿宋" w:hAnsi="仿宋" w:cs="宋体"/>
          <w:snapToGrid w:val="0"/>
          <w:kern w:val="0"/>
          <w:sz w:val="28"/>
          <w:szCs w:val="28"/>
        </w:rPr>
        <w:t>维护</w:t>
      </w:r>
      <w:r w:rsidRPr="00693876">
        <w:rPr>
          <w:rFonts w:ascii="仿宋" w:eastAsia="仿宋" w:hAnsi="仿宋" w:cs="宋体" w:hint="eastAsia"/>
          <w:snapToGrid w:val="0"/>
          <w:kern w:val="0"/>
          <w:sz w:val="28"/>
          <w:szCs w:val="28"/>
        </w:rPr>
        <w:t>专业现有</w:t>
      </w:r>
      <w:r>
        <w:rPr>
          <w:rFonts w:ascii="仿宋" w:eastAsia="仿宋" w:hAnsi="仿宋" w:cs="宋体"/>
          <w:snapToGrid w:val="0"/>
          <w:kern w:val="0"/>
          <w:sz w:val="28"/>
          <w:szCs w:val="28"/>
        </w:rPr>
        <w:t>4</w:t>
      </w:r>
      <w:r w:rsidRPr="00693876">
        <w:rPr>
          <w:rFonts w:ascii="仿宋" w:eastAsia="仿宋" w:hAnsi="仿宋" w:cs="宋体" w:hint="eastAsia"/>
          <w:snapToGrid w:val="0"/>
          <w:kern w:val="0"/>
          <w:sz w:val="28"/>
          <w:szCs w:val="28"/>
        </w:rPr>
        <w:t>个稳定的校外实习基地。能够提供开展铁道机车</w:t>
      </w:r>
      <w:r>
        <w:rPr>
          <w:rFonts w:ascii="仿宋" w:eastAsia="仿宋" w:hAnsi="仿宋" w:cs="宋体" w:hint="eastAsia"/>
          <w:snapToGrid w:val="0"/>
          <w:kern w:val="0"/>
          <w:sz w:val="28"/>
          <w:szCs w:val="28"/>
        </w:rPr>
        <w:t>车辆</w:t>
      </w:r>
      <w:r>
        <w:rPr>
          <w:rFonts w:ascii="仿宋" w:eastAsia="仿宋" w:hAnsi="仿宋" w:cs="宋体"/>
          <w:snapToGrid w:val="0"/>
          <w:kern w:val="0"/>
          <w:sz w:val="28"/>
          <w:szCs w:val="28"/>
        </w:rPr>
        <w:t>制造与维护</w:t>
      </w:r>
      <w:r w:rsidRPr="00693876">
        <w:rPr>
          <w:rFonts w:ascii="仿宋" w:eastAsia="仿宋" w:hAnsi="仿宋" w:cs="宋体" w:hint="eastAsia"/>
          <w:snapToGrid w:val="0"/>
          <w:kern w:val="0"/>
          <w:sz w:val="28"/>
          <w:szCs w:val="28"/>
        </w:rPr>
        <w:t>专业实践教学活动，实习设施齐备，有固定的实习岗位和企业实习指导教师，有齐全完备的实习管理及实施规章制度。能满足铁道机车车辆制造与维护专业学生的实习要求，能够提升实习教学的质量，对高素质人才的实践能力和创新、创业能力培养起到了重要的作用。</w:t>
      </w:r>
    </w:p>
    <w:p w14:paraId="6CC08D00" w14:textId="10D2BCB6" w:rsidR="00AF2084" w:rsidRPr="00AF2084" w:rsidRDefault="00AF2084" w:rsidP="00AF2084">
      <w:pPr>
        <w:widowControl/>
        <w:snapToGrid w:val="0"/>
        <w:spacing w:line="520" w:lineRule="exact"/>
        <w:ind w:firstLineChars="300" w:firstLine="840"/>
        <w:rPr>
          <w:rFonts w:ascii="仿宋" w:eastAsia="仿宋" w:hAnsi="仿宋" w:cs="宋体"/>
          <w:snapToGrid w:val="0"/>
          <w:kern w:val="0"/>
          <w:sz w:val="28"/>
          <w:szCs w:val="28"/>
        </w:rPr>
      </w:pPr>
      <w:r w:rsidRPr="00AF2084">
        <w:rPr>
          <w:rFonts w:ascii="仿宋" w:eastAsia="仿宋" w:hAnsi="仿宋" w:cs="宋体" w:hint="eastAsia"/>
          <w:snapToGrid w:val="0"/>
          <w:kern w:val="0"/>
          <w:sz w:val="28"/>
          <w:szCs w:val="28"/>
        </w:rPr>
        <w:t>4.信息化教学支持条件</w:t>
      </w:r>
    </w:p>
    <w:p w14:paraId="42EEAD83" w14:textId="55700ABC" w:rsidR="00D74040" w:rsidRPr="00E840AD" w:rsidRDefault="00AF2084" w:rsidP="00AF2084">
      <w:pPr>
        <w:widowControl/>
        <w:snapToGrid w:val="0"/>
        <w:spacing w:line="520" w:lineRule="exact"/>
        <w:ind w:firstLineChars="200" w:firstLine="560"/>
        <w:rPr>
          <w:rFonts w:ascii="仿宋" w:eastAsia="仿宋" w:hAnsi="仿宋" w:cs="宋体"/>
          <w:snapToGrid w:val="0"/>
          <w:kern w:val="0"/>
          <w:sz w:val="28"/>
          <w:szCs w:val="28"/>
        </w:rPr>
      </w:pPr>
      <w:r w:rsidRPr="00AF2084">
        <w:rPr>
          <w:rFonts w:ascii="仿宋" w:eastAsia="仿宋" w:hAnsi="仿宋" w:cs="宋体" w:hint="eastAsia"/>
          <w:snapToGrid w:val="0"/>
          <w:kern w:val="0"/>
          <w:sz w:val="28"/>
          <w:szCs w:val="28"/>
        </w:rPr>
        <w:t>铁道机车</w:t>
      </w:r>
      <w:r>
        <w:rPr>
          <w:rFonts w:ascii="仿宋" w:eastAsia="仿宋" w:hAnsi="仿宋" w:cs="宋体" w:hint="eastAsia"/>
          <w:snapToGrid w:val="0"/>
          <w:kern w:val="0"/>
          <w:sz w:val="28"/>
          <w:szCs w:val="28"/>
        </w:rPr>
        <w:t>车辆</w:t>
      </w:r>
      <w:r>
        <w:rPr>
          <w:rFonts w:ascii="仿宋" w:eastAsia="仿宋" w:hAnsi="仿宋" w:cs="宋体"/>
          <w:snapToGrid w:val="0"/>
          <w:kern w:val="0"/>
          <w:sz w:val="28"/>
          <w:szCs w:val="28"/>
        </w:rPr>
        <w:t>制造与维护</w:t>
      </w:r>
      <w:r w:rsidRPr="00AF2084">
        <w:rPr>
          <w:rFonts w:ascii="仿宋" w:eastAsia="仿宋" w:hAnsi="仿宋" w:cs="宋体" w:hint="eastAsia"/>
          <w:snapToGrid w:val="0"/>
          <w:kern w:val="0"/>
          <w:sz w:val="28"/>
          <w:szCs w:val="28"/>
        </w:rPr>
        <w:t>专业</w:t>
      </w:r>
      <w:r>
        <w:rPr>
          <w:rFonts w:ascii="仿宋" w:eastAsia="仿宋" w:hAnsi="仿宋" w:cs="宋体" w:hint="eastAsia"/>
          <w:snapToGrid w:val="0"/>
          <w:kern w:val="0"/>
          <w:sz w:val="28"/>
          <w:szCs w:val="28"/>
        </w:rPr>
        <w:t>应用</w:t>
      </w:r>
      <w:r w:rsidRPr="00AF2084">
        <w:rPr>
          <w:rFonts w:ascii="仿宋" w:eastAsia="仿宋" w:hAnsi="仿宋" w:cs="宋体" w:hint="eastAsia"/>
          <w:snapToGrid w:val="0"/>
          <w:kern w:val="0"/>
          <w:sz w:val="28"/>
          <w:szCs w:val="28"/>
        </w:rPr>
        <w:t>铁道机车专业教学资源</w:t>
      </w:r>
      <w:proofErr w:type="gramStart"/>
      <w:r w:rsidRPr="00AF2084">
        <w:rPr>
          <w:rFonts w:ascii="仿宋" w:eastAsia="仿宋" w:hAnsi="仿宋" w:cs="宋体" w:hint="eastAsia"/>
          <w:snapToGrid w:val="0"/>
          <w:kern w:val="0"/>
          <w:sz w:val="28"/>
          <w:szCs w:val="28"/>
        </w:rPr>
        <w:t>库能够</w:t>
      </w:r>
      <w:proofErr w:type="gramEnd"/>
      <w:r w:rsidRPr="00AF2084">
        <w:rPr>
          <w:rFonts w:ascii="仿宋" w:eastAsia="仿宋" w:hAnsi="仿宋" w:cs="宋体" w:hint="eastAsia"/>
          <w:snapToGrid w:val="0"/>
          <w:kern w:val="0"/>
          <w:sz w:val="28"/>
          <w:szCs w:val="28"/>
        </w:rPr>
        <w:t>满足教师开发并利用信息化教学资源、教学平台进行线上教学，创新了教学方法、提升了教学效果。</w:t>
      </w:r>
    </w:p>
    <w:p w14:paraId="19EB1664" w14:textId="06E8FDD7" w:rsidR="00D74040" w:rsidRDefault="00D74040" w:rsidP="00D74040">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5" w:name="_Toc86845808"/>
      <w:r>
        <w:rPr>
          <w:rFonts w:asciiTheme="majorEastAsia" w:eastAsiaTheme="majorEastAsia" w:hAnsiTheme="majorEastAsia" w:cs="Times New Roman" w:hint="eastAsia"/>
          <w:b/>
          <w:bCs/>
          <w:sz w:val="32"/>
          <w:szCs w:val="32"/>
        </w:rPr>
        <w:t>（三）教学资源</w:t>
      </w:r>
      <w:bookmarkEnd w:id="35"/>
    </w:p>
    <w:p w14:paraId="66A41FDD" w14:textId="2BA33A3A" w:rsidR="00D74040" w:rsidRPr="00E840AD" w:rsidRDefault="00D74040"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hint="eastAsia"/>
          <w:snapToGrid w:val="0"/>
          <w:kern w:val="0"/>
          <w:sz w:val="28"/>
          <w:szCs w:val="28"/>
        </w:rPr>
        <w:t>1</w:t>
      </w:r>
      <w:r w:rsidRPr="00E840AD">
        <w:rPr>
          <w:rFonts w:ascii="仿宋" w:eastAsia="仿宋" w:hAnsi="仿宋" w:cs="宋体"/>
          <w:snapToGrid w:val="0"/>
          <w:kern w:val="0"/>
          <w:sz w:val="28"/>
          <w:szCs w:val="28"/>
        </w:rPr>
        <w:t>.</w:t>
      </w:r>
      <w:r w:rsidRPr="00E840AD">
        <w:rPr>
          <w:rFonts w:ascii="仿宋" w:eastAsia="仿宋" w:hAnsi="仿宋" w:cs="宋体" w:hint="eastAsia"/>
          <w:snapToGrid w:val="0"/>
          <w:kern w:val="0"/>
          <w:sz w:val="28"/>
          <w:szCs w:val="28"/>
        </w:rPr>
        <w:t>教材选用基本要求</w:t>
      </w:r>
    </w:p>
    <w:p w14:paraId="2FFD8FE0" w14:textId="46E10533"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lastRenderedPageBreak/>
        <w:t>按照国家规定选用优质教材，择优选用轨道</w:t>
      </w:r>
      <w:r w:rsidRPr="00CF3C78">
        <w:rPr>
          <w:rFonts w:ascii="仿宋" w:eastAsia="仿宋" w:hAnsi="仿宋" w:cs="宋体"/>
          <w:snapToGrid w:val="0"/>
          <w:kern w:val="0"/>
          <w:sz w:val="28"/>
          <w:szCs w:val="28"/>
        </w:rPr>
        <w:t>交通</w:t>
      </w:r>
      <w:r w:rsidRPr="00CF3C78">
        <w:rPr>
          <w:rFonts w:ascii="仿宋" w:eastAsia="仿宋" w:hAnsi="仿宋" w:cs="宋体" w:hint="eastAsia"/>
          <w:snapToGrid w:val="0"/>
          <w:kern w:val="0"/>
          <w:sz w:val="28"/>
          <w:szCs w:val="28"/>
        </w:rPr>
        <w:t>专业</w:t>
      </w:r>
      <w:r w:rsidRPr="00CF3C78">
        <w:rPr>
          <w:rFonts w:ascii="仿宋" w:eastAsia="仿宋" w:hAnsi="仿宋" w:cs="宋体"/>
          <w:snapToGrid w:val="0"/>
          <w:kern w:val="0"/>
          <w:sz w:val="28"/>
          <w:szCs w:val="28"/>
        </w:rPr>
        <w:t>出版社</w:t>
      </w:r>
      <w:r w:rsidRPr="00CF3C78">
        <w:rPr>
          <w:rFonts w:ascii="仿宋" w:eastAsia="仿宋" w:hAnsi="仿宋" w:cs="宋体" w:hint="eastAsia"/>
          <w:snapToGrid w:val="0"/>
          <w:kern w:val="0"/>
          <w:sz w:val="28"/>
          <w:szCs w:val="28"/>
        </w:rPr>
        <w:t>公开</w:t>
      </w:r>
      <w:r w:rsidRPr="00CF3C78">
        <w:rPr>
          <w:rFonts w:ascii="仿宋" w:eastAsia="仿宋" w:hAnsi="仿宋" w:cs="宋体"/>
          <w:snapToGrid w:val="0"/>
          <w:kern w:val="0"/>
          <w:sz w:val="28"/>
          <w:szCs w:val="28"/>
        </w:rPr>
        <w:t>出版</w:t>
      </w:r>
      <w:r w:rsidRPr="00CF3C78">
        <w:rPr>
          <w:rFonts w:ascii="仿宋" w:eastAsia="仿宋" w:hAnsi="仿宋" w:cs="宋体" w:hint="eastAsia"/>
          <w:snapToGrid w:val="0"/>
          <w:kern w:val="0"/>
          <w:sz w:val="28"/>
          <w:szCs w:val="28"/>
        </w:rPr>
        <w:t>教材</w:t>
      </w:r>
      <w:r w:rsidRPr="00CF3C78">
        <w:rPr>
          <w:rFonts w:ascii="仿宋" w:eastAsia="仿宋" w:hAnsi="仿宋" w:cs="宋体"/>
          <w:snapToGrid w:val="0"/>
          <w:kern w:val="0"/>
          <w:sz w:val="28"/>
          <w:szCs w:val="28"/>
        </w:rPr>
        <w:t>，</w:t>
      </w:r>
      <w:r w:rsidRPr="00CF3C78">
        <w:rPr>
          <w:rFonts w:ascii="仿宋" w:eastAsia="仿宋" w:hAnsi="仿宋" w:cs="宋体" w:hint="eastAsia"/>
          <w:snapToGrid w:val="0"/>
          <w:kern w:val="0"/>
          <w:sz w:val="28"/>
          <w:szCs w:val="28"/>
        </w:rPr>
        <w:t>禁止不合格的教材进入课堂。</w:t>
      </w:r>
    </w:p>
    <w:p w14:paraId="72C5ECBF" w14:textId="1A8BB6AF" w:rsidR="00D74040" w:rsidRPr="00E840AD" w:rsidRDefault="00D74040"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2.</w:t>
      </w:r>
      <w:r w:rsidRPr="00E840AD">
        <w:rPr>
          <w:rFonts w:ascii="仿宋" w:eastAsia="仿宋" w:hAnsi="仿宋" w:cs="宋体" w:hint="eastAsia"/>
          <w:snapToGrid w:val="0"/>
          <w:kern w:val="0"/>
          <w:sz w:val="28"/>
          <w:szCs w:val="28"/>
        </w:rPr>
        <w:t>图书文献配备基本要求</w:t>
      </w:r>
    </w:p>
    <w:p w14:paraId="7CEC268C" w14:textId="22BD1BC6" w:rsidR="00640814" w:rsidRPr="00CF3C78" w:rsidRDefault="00EC02DF" w:rsidP="00CF3C7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铁道机车车辆制造与维护专业</w:t>
      </w:r>
      <w:r w:rsidR="00CF3C78" w:rsidRPr="00CF3C78">
        <w:rPr>
          <w:rFonts w:ascii="仿宋" w:eastAsia="仿宋" w:hAnsi="仿宋" w:cs="宋体" w:hint="eastAsia"/>
          <w:snapToGrid w:val="0"/>
          <w:kern w:val="0"/>
          <w:sz w:val="28"/>
          <w:szCs w:val="28"/>
        </w:rPr>
        <w:t>类图书文献主要包括：铁道机车</w:t>
      </w:r>
      <w:r w:rsidR="00A104A1">
        <w:rPr>
          <w:rFonts w:ascii="仿宋" w:eastAsia="仿宋" w:hAnsi="仿宋" w:cs="宋体" w:hint="eastAsia"/>
          <w:snapToGrid w:val="0"/>
          <w:kern w:val="0"/>
          <w:sz w:val="28"/>
          <w:szCs w:val="28"/>
        </w:rPr>
        <w:t>车辆制造与维护</w:t>
      </w:r>
      <w:r w:rsidR="00CF3C78" w:rsidRPr="00CF3C78">
        <w:rPr>
          <w:rFonts w:ascii="仿宋" w:eastAsia="仿宋" w:hAnsi="仿宋" w:cs="宋体" w:hint="eastAsia"/>
          <w:snapToGrid w:val="0"/>
          <w:kern w:val="0"/>
          <w:sz w:val="28"/>
          <w:szCs w:val="28"/>
        </w:rPr>
        <w:t>专业涉及的职业标准、技术手册、车型图册、操作规范、规章制度、专业期刊以及案例类图书等。</w:t>
      </w:r>
    </w:p>
    <w:p w14:paraId="57C39964" w14:textId="298D2D41" w:rsidR="00D74040" w:rsidRPr="00E840AD" w:rsidRDefault="00D74040" w:rsidP="00E840AD">
      <w:pPr>
        <w:widowControl/>
        <w:snapToGrid w:val="0"/>
        <w:spacing w:line="520" w:lineRule="exact"/>
        <w:ind w:firstLineChars="200" w:firstLine="560"/>
        <w:rPr>
          <w:rFonts w:ascii="仿宋" w:eastAsia="仿宋" w:hAnsi="仿宋" w:cs="宋体"/>
          <w:snapToGrid w:val="0"/>
          <w:kern w:val="0"/>
          <w:sz w:val="28"/>
          <w:szCs w:val="28"/>
        </w:rPr>
      </w:pPr>
      <w:r w:rsidRPr="00E840AD">
        <w:rPr>
          <w:rFonts w:ascii="仿宋" w:eastAsia="仿宋" w:hAnsi="仿宋" w:cs="宋体"/>
          <w:snapToGrid w:val="0"/>
          <w:kern w:val="0"/>
          <w:sz w:val="28"/>
          <w:szCs w:val="28"/>
        </w:rPr>
        <w:t>3.</w:t>
      </w:r>
      <w:r w:rsidRPr="00E840AD">
        <w:rPr>
          <w:rFonts w:ascii="仿宋" w:eastAsia="仿宋" w:hAnsi="仿宋" w:cs="宋体" w:hint="eastAsia"/>
          <w:snapToGrid w:val="0"/>
          <w:kern w:val="0"/>
          <w:sz w:val="28"/>
          <w:szCs w:val="28"/>
        </w:rPr>
        <w:t>数字教学资源配置基本要求</w:t>
      </w:r>
    </w:p>
    <w:p w14:paraId="280DCDB0" w14:textId="47640FE5"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建设</w:t>
      </w:r>
      <w:r w:rsidRPr="00CF3C78">
        <w:rPr>
          <w:rFonts w:ascii="仿宋" w:eastAsia="仿宋" w:hAnsi="仿宋" w:cs="宋体"/>
          <w:snapToGrid w:val="0"/>
          <w:kern w:val="0"/>
          <w:sz w:val="28"/>
          <w:szCs w:val="28"/>
        </w:rPr>
        <w:t>教学资源库</w:t>
      </w:r>
      <w:r w:rsidRPr="00CF3C78">
        <w:rPr>
          <w:rFonts w:ascii="仿宋" w:eastAsia="仿宋" w:hAnsi="仿宋" w:cs="宋体" w:hint="eastAsia"/>
          <w:snapToGrid w:val="0"/>
          <w:kern w:val="0"/>
          <w:sz w:val="28"/>
          <w:szCs w:val="28"/>
        </w:rPr>
        <w:t>，资源库包含机车专业有关的音视频素材、教学课件、数字化教学案例库、虚拟仿真软件、数字教材等，</w:t>
      </w:r>
      <w:r w:rsidRPr="00CF3C78">
        <w:rPr>
          <w:rFonts w:ascii="仿宋" w:eastAsia="仿宋" w:hAnsi="仿宋" w:cs="宋体"/>
          <w:snapToGrid w:val="0"/>
          <w:kern w:val="0"/>
          <w:sz w:val="28"/>
          <w:szCs w:val="28"/>
        </w:rPr>
        <w:t>便于</w:t>
      </w:r>
      <w:r w:rsidRPr="00CF3C78">
        <w:rPr>
          <w:rFonts w:ascii="仿宋" w:eastAsia="仿宋" w:hAnsi="仿宋" w:cs="宋体" w:hint="eastAsia"/>
          <w:snapToGrid w:val="0"/>
          <w:kern w:val="0"/>
          <w:sz w:val="28"/>
          <w:szCs w:val="28"/>
        </w:rPr>
        <w:t>开展</w:t>
      </w:r>
      <w:r w:rsidRPr="00CF3C78">
        <w:rPr>
          <w:rFonts w:ascii="仿宋" w:eastAsia="仿宋" w:hAnsi="仿宋" w:cs="宋体"/>
          <w:snapToGrid w:val="0"/>
          <w:kern w:val="0"/>
          <w:sz w:val="28"/>
          <w:szCs w:val="28"/>
        </w:rPr>
        <w:t>线上线下混合式教学和</w:t>
      </w:r>
      <w:r w:rsidRPr="00CF3C78">
        <w:rPr>
          <w:rFonts w:ascii="仿宋" w:eastAsia="仿宋" w:hAnsi="仿宋" w:cs="宋体" w:hint="eastAsia"/>
          <w:snapToGrid w:val="0"/>
          <w:kern w:val="0"/>
          <w:sz w:val="28"/>
          <w:szCs w:val="28"/>
        </w:rPr>
        <w:t>学生</w:t>
      </w:r>
      <w:r w:rsidRPr="00CF3C78">
        <w:rPr>
          <w:rFonts w:ascii="仿宋" w:eastAsia="仿宋" w:hAnsi="仿宋" w:cs="宋体"/>
          <w:snapToGrid w:val="0"/>
          <w:kern w:val="0"/>
          <w:sz w:val="28"/>
          <w:szCs w:val="28"/>
        </w:rPr>
        <w:t>自主学习</w:t>
      </w:r>
      <w:r w:rsidRPr="00CF3C78">
        <w:rPr>
          <w:rFonts w:ascii="仿宋" w:eastAsia="仿宋" w:hAnsi="仿宋" w:cs="宋体" w:hint="eastAsia"/>
          <w:snapToGrid w:val="0"/>
          <w:kern w:val="0"/>
          <w:sz w:val="28"/>
          <w:szCs w:val="28"/>
        </w:rPr>
        <w:t>等</w:t>
      </w:r>
      <w:r w:rsidRPr="00CF3C78">
        <w:rPr>
          <w:rFonts w:ascii="仿宋" w:eastAsia="仿宋" w:hAnsi="仿宋" w:cs="宋体"/>
          <w:snapToGrid w:val="0"/>
          <w:kern w:val="0"/>
          <w:sz w:val="28"/>
          <w:szCs w:val="28"/>
        </w:rPr>
        <w:t>。</w:t>
      </w:r>
    </w:p>
    <w:p w14:paraId="448CADA3" w14:textId="1BCADDD8" w:rsidR="00CA0445" w:rsidRDefault="00CA0445" w:rsidP="00CA0445">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6" w:name="_Toc86845809"/>
      <w:r>
        <w:rPr>
          <w:rFonts w:asciiTheme="majorEastAsia" w:eastAsiaTheme="majorEastAsia" w:hAnsiTheme="majorEastAsia" w:cs="Times New Roman" w:hint="eastAsia"/>
          <w:b/>
          <w:bCs/>
          <w:sz w:val="32"/>
          <w:szCs w:val="32"/>
        </w:rPr>
        <w:t>（四）教学方法</w:t>
      </w:r>
      <w:bookmarkEnd w:id="36"/>
    </w:p>
    <w:p w14:paraId="383D4BA2"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1.开展情景式教学，通过资讯、计划、决策、实施、检查、评价等六个依次递进的步骤完成每个任务的教学。</w:t>
      </w:r>
    </w:p>
    <w:p w14:paraId="228B4DF0"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2.为开展任务驱动教学，针对每个任务设计教师使用的教学设计手册、学生使用的任务书、任务引导文、任务检查单以及任务评价表等教学资料，并以任务为单位建立课程资源，包括多媒体课件、文本资料、演示录像、图片、视频等多种媒体资源。</w:t>
      </w:r>
    </w:p>
    <w:p w14:paraId="5539A516"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3.学生处于主体地位，将2-3人编为一组，共同完成一项任务。资讯环节，教师向学生下发任务手册，学生了解任务要求，根据任务引导文的引导，</w:t>
      </w:r>
      <w:proofErr w:type="gramStart"/>
      <w:r w:rsidRPr="00CF3C78">
        <w:rPr>
          <w:rFonts w:ascii="仿宋" w:eastAsia="仿宋" w:hAnsi="仿宋" w:cs="宋体" w:hint="eastAsia"/>
          <w:snapToGrid w:val="0"/>
          <w:kern w:val="0"/>
          <w:sz w:val="28"/>
          <w:szCs w:val="28"/>
        </w:rPr>
        <w:t>做任务</w:t>
      </w:r>
      <w:proofErr w:type="gramEnd"/>
      <w:r w:rsidRPr="00CF3C78">
        <w:rPr>
          <w:rFonts w:ascii="仿宋" w:eastAsia="仿宋" w:hAnsi="仿宋" w:cs="宋体" w:hint="eastAsia"/>
          <w:snapToGrid w:val="0"/>
          <w:kern w:val="0"/>
          <w:sz w:val="28"/>
          <w:szCs w:val="28"/>
        </w:rPr>
        <w:t>知识和技能准备；计划环节，完成任务分工和任务规划；决策环节，确定任务方案；实施环节，完成任务；检查环节，自我检查完善；评价环节，完成自评、组内评价、组</w:t>
      </w:r>
      <w:proofErr w:type="gramStart"/>
      <w:r w:rsidRPr="00CF3C78">
        <w:rPr>
          <w:rFonts w:ascii="仿宋" w:eastAsia="仿宋" w:hAnsi="仿宋" w:cs="宋体" w:hint="eastAsia"/>
          <w:snapToGrid w:val="0"/>
          <w:kern w:val="0"/>
          <w:sz w:val="28"/>
          <w:szCs w:val="28"/>
        </w:rPr>
        <w:t>间评价</w:t>
      </w:r>
      <w:proofErr w:type="gramEnd"/>
      <w:r w:rsidRPr="00CF3C78">
        <w:rPr>
          <w:rFonts w:ascii="仿宋" w:eastAsia="仿宋" w:hAnsi="仿宋" w:cs="宋体" w:hint="eastAsia"/>
          <w:snapToGrid w:val="0"/>
          <w:kern w:val="0"/>
          <w:sz w:val="28"/>
          <w:szCs w:val="28"/>
        </w:rPr>
        <w:t>和教师评价，总结任务经验。</w:t>
      </w:r>
    </w:p>
    <w:p w14:paraId="50AD76F8" w14:textId="1F7F1FFA"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lastRenderedPageBreak/>
        <w:t>4.教师起导向作用，是学生学习过程中的组织者、咨询者、指导者，总体把握教学时间、指出学生重大错误，不具体参与学生任务过程。</w:t>
      </w:r>
    </w:p>
    <w:p w14:paraId="6EB3EE2E" w14:textId="789E82EE" w:rsidR="00CA0445" w:rsidRDefault="00CA0445" w:rsidP="00CA0445">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7" w:name="_Toc86845810"/>
      <w:r>
        <w:rPr>
          <w:rFonts w:asciiTheme="majorEastAsia" w:eastAsiaTheme="majorEastAsia" w:hAnsiTheme="majorEastAsia" w:cs="Times New Roman" w:hint="eastAsia"/>
          <w:b/>
          <w:bCs/>
          <w:sz w:val="32"/>
          <w:szCs w:val="32"/>
        </w:rPr>
        <w:t>（五）学习评价</w:t>
      </w:r>
      <w:bookmarkEnd w:id="37"/>
    </w:p>
    <w:p w14:paraId="7411CE1B" w14:textId="3688BB86"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评价方式与教学方式对应，教学过程中以任务为单位逐一评价，开展过程考核。全面实行实践与理论并重，笔试、机考、操作与口试结合的多元考核评价。</w:t>
      </w:r>
    </w:p>
    <w:p w14:paraId="17568EE0" w14:textId="5375AF58" w:rsidR="00CA0445" w:rsidRDefault="00CA0445" w:rsidP="00CA0445">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8" w:name="_Toc86845811"/>
      <w:r>
        <w:rPr>
          <w:rFonts w:asciiTheme="majorEastAsia" w:eastAsiaTheme="majorEastAsia" w:hAnsiTheme="majorEastAsia" w:cs="Times New Roman" w:hint="eastAsia"/>
          <w:b/>
          <w:bCs/>
          <w:sz w:val="32"/>
          <w:szCs w:val="32"/>
        </w:rPr>
        <w:t>（六）质量管理</w:t>
      </w:r>
      <w:bookmarkEnd w:id="38"/>
    </w:p>
    <w:p w14:paraId="2E5D4E01" w14:textId="5D16FE54" w:rsidR="002E39B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F10323">
        <w:rPr>
          <w:rFonts w:ascii="仿宋" w:eastAsia="仿宋" w:hAnsi="仿宋" w:cs="宋体" w:hint="eastAsia"/>
          <w:snapToGrid w:val="0"/>
          <w:kern w:val="0"/>
          <w:sz w:val="28"/>
          <w:szCs w:val="28"/>
        </w:rPr>
        <w:t>1</w:t>
      </w:r>
      <w:r w:rsidRPr="00F10323">
        <w:rPr>
          <w:rFonts w:ascii="仿宋" w:eastAsia="仿宋" w:hAnsi="仿宋" w:cs="宋体"/>
          <w:snapToGrid w:val="0"/>
          <w:kern w:val="0"/>
          <w:sz w:val="28"/>
          <w:szCs w:val="28"/>
        </w:rPr>
        <w:t>.</w:t>
      </w:r>
      <w:r w:rsidRPr="00F10323">
        <w:rPr>
          <w:rFonts w:ascii="仿宋" w:eastAsia="仿宋" w:hAnsi="仿宋" w:cs="宋体" w:hint="eastAsia"/>
          <w:snapToGrid w:val="0"/>
          <w:kern w:val="0"/>
          <w:sz w:val="28"/>
          <w:szCs w:val="28"/>
        </w:rPr>
        <w:t>建立学校和</w:t>
      </w:r>
      <w:r w:rsidR="00A64831" w:rsidRPr="00F10323">
        <w:rPr>
          <w:rFonts w:ascii="仿宋" w:eastAsia="仿宋" w:hAnsi="仿宋" w:cs="宋体" w:hint="eastAsia"/>
          <w:snapToGrid w:val="0"/>
          <w:kern w:val="0"/>
          <w:sz w:val="28"/>
          <w:szCs w:val="28"/>
        </w:rPr>
        <w:t>二级学院</w:t>
      </w:r>
      <w:r w:rsidR="00C60594">
        <w:rPr>
          <w:rFonts w:ascii="仿宋" w:eastAsia="仿宋" w:hAnsi="仿宋" w:cs="宋体" w:hint="eastAsia"/>
          <w:snapToGrid w:val="0"/>
          <w:kern w:val="0"/>
          <w:sz w:val="28"/>
          <w:szCs w:val="28"/>
        </w:rPr>
        <w:t>两</w:t>
      </w:r>
      <w:r w:rsidRPr="002E39B4">
        <w:rPr>
          <w:rFonts w:ascii="仿宋" w:eastAsia="仿宋" w:hAnsi="仿宋" w:cs="宋体" w:hint="eastAsia"/>
          <w:snapToGrid w:val="0"/>
          <w:kern w:val="0"/>
          <w:sz w:val="28"/>
          <w:szCs w:val="28"/>
        </w:rPr>
        <w:t>级质量管理的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C864FC2" w14:textId="6AA71C65" w:rsidR="002E39B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t>2</w:t>
      </w:r>
      <w:r w:rsidRPr="002E39B4">
        <w:rPr>
          <w:rFonts w:ascii="仿宋" w:eastAsia="仿宋" w:hAnsi="仿宋" w:cs="宋体"/>
          <w:snapToGrid w:val="0"/>
          <w:kern w:val="0"/>
          <w:sz w:val="28"/>
          <w:szCs w:val="28"/>
        </w:rPr>
        <w:t>.</w:t>
      </w:r>
      <w:r w:rsidRPr="002E39B4">
        <w:rPr>
          <w:rFonts w:ascii="仿宋" w:eastAsia="仿宋" w:hAnsi="仿宋" w:cs="宋体" w:hint="eastAsia"/>
          <w:snapToGrid w:val="0"/>
          <w:kern w:val="0"/>
          <w:sz w:val="28"/>
          <w:szCs w:val="28"/>
        </w:rPr>
        <w:t>完善学校和</w:t>
      </w:r>
      <w:r w:rsidR="00A64831" w:rsidRPr="00F10323">
        <w:rPr>
          <w:rFonts w:ascii="仿宋" w:eastAsia="仿宋" w:hAnsi="仿宋" w:cs="宋体" w:hint="eastAsia"/>
          <w:snapToGrid w:val="0"/>
          <w:kern w:val="0"/>
          <w:sz w:val="28"/>
          <w:szCs w:val="28"/>
        </w:rPr>
        <w:t>二级学院</w:t>
      </w:r>
      <w:r w:rsidRPr="002E39B4">
        <w:rPr>
          <w:rFonts w:ascii="仿宋" w:eastAsia="仿宋" w:hAnsi="仿宋" w:cs="宋体" w:hint="eastAsia"/>
          <w:snapToGrid w:val="0"/>
          <w:kern w:val="0"/>
          <w:sz w:val="28"/>
          <w:szCs w:val="28"/>
        </w:rPr>
        <w:t>教学管理机制，加强日常教学组织运行与管理，定期开展课程建设水平和教学质量诊断与改进，建立健全巡课、听课、评教、</w:t>
      </w:r>
      <w:proofErr w:type="gramStart"/>
      <w:r w:rsidRPr="002E39B4">
        <w:rPr>
          <w:rFonts w:ascii="仿宋" w:eastAsia="仿宋" w:hAnsi="仿宋" w:cs="宋体" w:hint="eastAsia"/>
          <w:snapToGrid w:val="0"/>
          <w:kern w:val="0"/>
          <w:sz w:val="28"/>
          <w:szCs w:val="28"/>
        </w:rPr>
        <w:t>评学等</w:t>
      </w:r>
      <w:proofErr w:type="gramEnd"/>
      <w:r w:rsidRPr="002E39B4">
        <w:rPr>
          <w:rFonts w:ascii="仿宋" w:eastAsia="仿宋" w:hAnsi="仿宋" w:cs="宋体" w:hint="eastAsia"/>
          <w:snapToGrid w:val="0"/>
          <w:kern w:val="0"/>
          <w:sz w:val="28"/>
          <w:szCs w:val="28"/>
        </w:rPr>
        <w:t>制度，严明教学纪律，强化教学组织功能，定期开展公开课、示范课等教研活动。</w:t>
      </w:r>
    </w:p>
    <w:p w14:paraId="57AEA5AF" w14:textId="77777777" w:rsidR="002E39B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t>3</w:t>
      </w:r>
      <w:r w:rsidRPr="002E39B4">
        <w:rPr>
          <w:rFonts w:ascii="仿宋" w:eastAsia="仿宋" w:hAnsi="仿宋" w:cs="宋体"/>
          <w:snapToGrid w:val="0"/>
          <w:kern w:val="0"/>
          <w:sz w:val="28"/>
          <w:szCs w:val="28"/>
        </w:rPr>
        <w:t>.</w:t>
      </w:r>
      <w:r w:rsidRPr="002E39B4">
        <w:rPr>
          <w:rFonts w:ascii="仿宋" w:eastAsia="仿宋" w:hAnsi="仿宋" w:cs="宋体" w:hint="eastAsia"/>
          <w:snapToGrid w:val="0"/>
          <w:kern w:val="0"/>
          <w:sz w:val="28"/>
          <w:szCs w:val="28"/>
        </w:rPr>
        <w:t>建立毕业生跟踪反馈机制及社会评价机制，并对生源情况、在校生学业水平、毕业生就业情况等进行分析，定期评价人才培养质量和培养目标达成情况。</w:t>
      </w:r>
    </w:p>
    <w:p w14:paraId="64D4A8F2" w14:textId="4C4B3449" w:rsidR="0064081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t>4</w:t>
      </w:r>
      <w:r w:rsidRPr="002E39B4">
        <w:rPr>
          <w:rFonts w:ascii="仿宋" w:eastAsia="仿宋" w:hAnsi="仿宋" w:cs="宋体"/>
          <w:snapToGrid w:val="0"/>
          <w:kern w:val="0"/>
          <w:sz w:val="28"/>
          <w:szCs w:val="28"/>
        </w:rPr>
        <w:t>.</w:t>
      </w:r>
      <w:r w:rsidRPr="002E39B4">
        <w:rPr>
          <w:rFonts w:ascii="仿宋" w:eastAsia="仿宋" w:hAnsi="仿宋" w:cs="宋体" w:hint="eastAsia"/>
          <w:snapToGrid w:val="0"/>
          <w:kern w:val="0"/>
          <w:sz w:val="28"/>
          <w:szCs w:val="28"/>
        </w:rPr>
        <w:t>专业教研室充分利用评价分析结果有效改进专业教学，持续提高人才培养质量。</w:t>
      </w:r>
    </w:p>
    <w:p w14:paraId="4936A534" w14:textId="7459D909" w:rsidR="00D74040" w:rsidRDefault="00D74040" w:rsidP="00D74040">
      <w:pPr>
        <w:pStyle w:val="af1"/>
        <w:tabs>
          <w:tab w:val="left" w:pos="1140"/>
        </w:tabs>
        <w:spacing w:beforeLines="50" w:before="156" w:afterLines="50" w:after="156"/>
        <w:ind w:firstLineChars="200" w:firstLine="720"/>
        <w:jc w:val="both"/>
        <w:rPr>
          <w:rFonts w:ascii="黑体" w:eastAsia="黑体" w:hAnsi="黑体"/>
          <w:b w:val="0"/>
          <w:szCs w:val="36"/>
        </w:rPr>
      </w:pPr>
      <w:bookmarkStart w:id="39" w:name="_Toc86845812"/>
      <w:r>
        <w:rPr>
          <w:rFonts w:ascii="黑体" w:eastAsia="黑体" w:hAnsi="黑体" w:hint="eastAsia"/>
          <w:b w:val="0"/>
          <w:szCs w:val="36"/>
        </w:rPr>
        <w:t>九、</w:t>
      </w:r>
      <w:r w:rsidR="00CA0445">
        <w:rPr>
          <w:rFonts w:ascii="黑体" w:eastAsia="黑体" w:hAnsi="黑体" w:hint="eastAsia"/>
          <w:b w:val="0"/>
          <w:szCs w:val="36"/>
        </w:rPr>
        <w:t>毕业要求</w:t>
      </w:r>
      <w:bookmarkEnd w:id="39"/>
    </w:p>
    <w:p w14:paraId="35E83178" w14:textId="6CD80A90" w:rsidR="0064081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lastRenderedPageBreak/>
        <w:t>具</w:t>
      </w:r>
      <w:r w:rsidR="003950B4">
        <w:rPr>
          <w:rFonts w:ascii="仿宋" w:eastAsia="仿宋" w:hAnsi="仿宋" w:cs="宋体" w:hint="eastAsia"/>
          <w:snapToGrid w:val="0"/>
          <w:kern w:val="0"/>
          <w:sz w:val="28"/>
          <w:szCs w:val="28"/>
        </w:rPr>
        <w:t>有</w:t>
      </w:r>
      <w:r w:rsidRPr="002E39B4">
        <w:rPr>
          <w:rFonts w:ascii="仿宋" w:eastAsia="仿宋" w:hAnsi="仿宋" w:cs="宋体" w:hint="eastAsia"/>
          <w:snapToGrid w:val="0"/>
          <w:kern w:val="0"/>
          <w:sz w:val="28"/>
          <w:szCs w:val="28"/>
        </w:rPr>
        <w:t>学籍的学生，在</w:t>
      </w:r>
      <w:r w:rsidRPr="002E39B4">
        <w:rPr>
          <w:rFonts w:ascii="仿宋" w:eastAsia="仿宋" w:hAnsi="仿宋" w:cs="宋体"/>
          <w:snapToGrid w:val="0"/>
          <w:kern w:val="0"/>
          <w:sz w:val="28"/>
          <w:szCs w:val="28"/>
        </w:rPr>
        <w:t>修业年限</w:t>
      </w:r>
      <w:r w:rsidRPr="002E39B4">
        <w:rPr>
          <w:rFonts w:ascii="仿宋" w:eastAsia="仿宋" w:hAnsi="仿宋" w:cs="宋体" w:hint="eastAsia"/>
          <w:snapToGrid w:val="0"/>
          <w:kern w:val="0"/>
          <w:sz w:val="28"/>
          <w:szCs w:val="28"/>
        </w:rPr>
        <w:t>内修完教学计划规定的全部课程，取得规定的学分，思想品德等合格；</w:t>
      </w:r>
      <w:r w:rsidR="00C60594" w:rsidRPr="00C60594">
        <w:rPr>
          <w:rFonts w:ascii="仿宋" w:eastAsia="仿宋" w:hAnsi="仿宋" w:cs="宋体" w:hint="eastAsia"/>
          <w:snapToGrid w:val="0"/>
          <w:kern w:val="0"/>
          <w:sz w:val="28"/>
          <w:szCs w:val="28"/>
        </w:rPr>
        <w:t>达到机车电工、机车钳工</w:t>
      </w:r>
      <w:r w:rsidR="00C60594">
        <w:rPr>
          <w:rFonts w:ascii="仿宋" w:eastAsia="仿宋" w:hAnsi="仿宋" w:cs="宋体" w:hint="eastAsia"/>
          <w:snapToGrid w:val="0"/>
          <w:kern w:val="0"/>
          <w:sz w:val="28"/>
          <w:szCs w:val="28"/>
        </w:rPr>
        <w:t>、</w:t>
      </w:r>
      <w:r w:rsidR="00C60594">
        <w:rPr>
          <w:rFonts w:ascii="仿宋" w:eastAsia="仿宋" w:hAnsi="仿宋" w:cs="宋体"/>
          <w:snapToGrid w:val="0"/>
          <w:kern w:val="0"/>
          <w:sz w:val="28"/>
          <w:szCs w:val="28"/>
        </w:rPr>
        <w:t>车辆电工、车辆钳工</w:t>
      </w:r>
      <w:r w:rsidR="00C60594" w:rsidRPr="00C60594">
        <w:rPr>
          <w:rFonts w:ascii="仿宋" w:eastAsia="仿宋" w:hAnsi="仿宋" w:cs="宋体" w:hint="eastAsia"/>
          <w:snapToGrid w:val="0"/>
          <w:kern w:val="0"/>
          <w:sz w:val="28"/>
          <w:szCs w:val="28"/>
        </w:rPr>
        <w:t>等铁路特有工种或通用钳工中级职业技能资格水平。</w:t>
      </w:r>
    </w:p>
    <w:p w14:paraId="4413258B" w14:textId="486DF7A5" w:rsidR="00CA0445" w:rsidRDefault="00CA0445" w:rsidP="00CA0445">
      <w:pPr>
        <w:pStyle w:val="af1"/>
        <w:tabs>
          <w:tab w:val="left" w:pos="1140"/>
        </w:tabs>
        <w:spacing w:beforeLines="50" w:before="156" w:afterLines="50" w:after="156"/>
        <w:ind w:firstLineChars="200" w:firstLine="720"/>
        <w:jc w:val="both"/>
        <w:rPr>
          <w:rFonts w:ascii="黑体" w:eastAsia="黑体" w:hAnsi="黑体"/>
          <w:b w:val="0"/>
          <w:szCs w:val="36"/>
        </w:rPr>
      </w:pPr>
      <w:bookmarkStart w:id="40" w:name="_Toc86845813"/>
      <w:r>
        <w:rPr>
          <w:rFonts w:ascii="黑体" w:eastAsia="黑体" w:hAnsi="黑体" w:hint="eastAsia"/>
          <w:b w:val="0"/>
          <w:szCs w:val="36"/>
        </w:rPr>
        <w:t>十、附录</w:t>
      </w:r>
      <w:bookmarkEnd w:id="40"/>
    </w:p>
    <w:p w14:paraId="0DE7D702" w14:textId="77777777" w:rsidR="00DC46DC" w:rsidRDefault="00DC46DC">
      <w:pPr>
        <w:widowControl/>
        <w:jc w:val="left"/>
        <w:rPr>
          <w:rFonts w:ascii="仿宋" w:eastAsia="仿宋" w:hAnsi="仿宋" w:cs="宋体"/>
          <w:snapToGrid w:val="0"/>
          <w:kern w:val="0"/>
          <w:sz w:val="28"/>
          <w:szCs w:val="28"/>
        </w:rPr>
      </w:pPr>
      <w:r>
        <w:rPr>
          <w:rFonts w:ascii="仿宋" w:eastAsia="仿宋" w:hAnsi="仿宋" w:cs="宋体"/>
          <w:snapToGrid w:val="0"/>
          <w:kern w:val="0"/>
          <w:sz w:val="28"/>
          <w:szCs w:val="28"/>
        </w:rPr>
        <w:br w:type="page"/>
      </w:r>
    </w:p>
    <w:p w14:paraId="230F9636" w14:textId="28026950" w:rsidR="004C376D" w:rsidRDefault="000C6227" w:rsidP="00DC46DC">
      <w:pPr>
        <w:widowControl/>
        <w:snapToGrid w:val="0"/>
        <w:spacing w:line="520" w:lineRule="exact"/>
        <w:rPr>
          <w:rFonts w:ascii="仿宋" w:eastAsia="仿宋" w:hAnsi="仿宋" w:cs="宋体"/>
          <w:b/>
          <w:bCs/>
          <w:snapToGrid w:val="0"/>
          <w:kern w:val="0"/>
          <w:sz w:val="28"/>
          <w:szCs w:val="28"/>
        </w:rPr>
      </w:pPr>
      <w:r w:rsidRPr="00DC46DC">
        <w:rPr>
          <w:rFonts w:ascii="仿宋" w:eastAsia="仿宋" w:hAnsi="仿宋" w:cs="宋体" w:hint="eastAsia"/>
          <w:b/>
          <w:bCs/>
          <w:snapToGrid w:val="0"/>
          <w:kern w:val="0"/>
          <w:sz w:val="28"/>
          <w:szCs w:val="28"/>
        </w:rPr>
        <w:lastRenderedPageBreak/>
        <w:t>附录1：</w:t>
      </w:r>
    </w:p>
    <w:p w14:paraId="7F8EF7C7" w14:textId="17A2D341" w:rsidR="004C376D" w:rsidRDefault="00B43C76" w:rsidP="00AF24C2">
      <w:pPr>
        <w:widowControl/>
        <w:snapToGrid w:val="0"/>
        <w:rPr>
          <w:rFonts w:ascii="仿宋" w:eastAsia="仿宋" w:hAnsi="仿宋" w:cs="宋体"/>
          <w:b/>
          <w:bCs/>
          <w:snapToGrid w:val="0"/>
          <w:kern w:val="0"/>
          <w:sz w:val="28"/>
          <w:szCs w:val="28"/>
        </w:rPr>
      </w:pPr>
      <w:r w:rsidRPr="00B43C76">
        <w:rPr>
          <w:noProof/>
        </w:rPr>
        <w:drawing>
          <wp:anchor distT="0" distB="0" distL="114300" distR="114300" simplePos="0" relativeHeight="251679744" behindDoc="0" locked="0" layoutInCell="1" allowOverlap="1" wp14:anchorId="5C8A3BD3" wp14:editId="27ACC765">
            <wp:simplePos x="0" y="0"/>
            <wp:positionH relativeFrom="column">
              <wp:posOffset>-666750</wp:posOffset>
            </wp:positionH>
            <wp:positionV relativeFrom="paragraph">
              <wp:posOffset>70246</wp:posOffset>
            </wp:positionV>
            <wp:extent cx="6581775" cy="8874128"/>
            <wp:effectExtent l="0" t="0" r="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581775" cy="88741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10663" w14:textId="45E1A80B" w:rsidR="004C376D" w:rsidRDefault="004C376D" w:rsidP="004C376D">
      <w:pPr>
        <w:widowControl/>
        <w:snapToGrid w:val="0"/>
        <w:rPr>
          <w:rFonts w:ascii="仿宋" w:eastAsia="仿宋" w:hAnsi="仿宋" w:cs="宋体"/>
          <w:b/>
          <w:bCs/>
          <w:snapToGrid w:val="0"/>
          <w:kern w:val="0"/>
          <w:sz w:val="28"/>
          <w:szCs w:val="28"/>
        </w:rPr>
      </w:pPr>
    </w:p>
    <w:p w14:paraId="5890C295" w14:textId="77777777" w:rsidR="00DC46DC" w:rsidRDefault="00DC46DC">
      <w:pPr>
        <w:widowControl/>
        <w:jc w:val="left"/>
        <w:rPr>
          <w:rFonts w:ascii="仿宋" w:eastAsia="仿宋" w:hAnsi="仿宋" w:cs="宋体"/>
          <w:snapToGrid w:val="0"/>
          <w:kern w:val="0"/>
          <w:sz w:val="28"/>
          <w:szCs w:val="28"/>
        </w:rPr>
      </w:pPr>
      <w:bookmarkStart w:id="41" w:name="_GoBack"/>
      <w:r>
        <w:rPr>
          <w:rFonts w:ascii="仿宋" w:eastAsia="仿宋" w:hAnsi="仿宋" w:cs="宋体"/>
          <w:snapToGrid w:val="0"/>
          <w:kern w:val="0"/>
          <w:sz w:val="28"/>
          <w:szCs w:val="28"/>
        </w:rPr>
        <w:br w:type="page"/>
      </w:r>
    </w:p>
    <w:bookmarkEnd w:id="41"/>
    <w:p w14:paraId="0E3CB9A2" w14:textId="68DB881B" w:rsidR="00D74040" w:rsidRPr="000C6227" w:rsidRDefault="000C6227" w:rsidP="00DC46DC">
      <w:pPr>
        <w:widowControl/>
        <w:snapToGrid w:val="0"/>
        <w:spacing w:line="520" w:lineRule="exact"/>
        <w:rPr>
          <w:rFonts w:ascii="仿宋" w:eastAsia="仿宋" w:hAnsi="仿宋" w:cs="宋体"/>
          <w:snapToGrid w:val="0"/>
          <w:kern w:val="0"/>
          <w:sz w:val="28"/>
          <w:szCs w:val="28"/>
        </w:rPr>
      </w:pPr>
      <w:r w:rsidRPr="00DC46DC">
        <w:rPr>
          <w:rFonts w:ascii="仿宋" w:eastAsia="仿宋" w:hAnsi="仿宋" w:cs="宋体" w:hint="eastAsia"/>
          <w:b/>
          <w:bCs/>
          <w:snapToGrid w:val="0"/>
          <w:kern w:val="0"/>
          <w:sz w:val="28"/>
          <w:szCs w:val="28"/>
        </w:rPr>
        <w:lastRenderedPageBreak/>
        <w:t>附录2：</w:t>
      </w:r>
      <w:r w:rsidR="00DC46DC" w:rsidRPr="000C6227">
        <w:rPr>
          <w:rFonts w:ascii="仿宋" w:eastAsia="仿宋" w:hAnsi="仿宋" w:cs="宋体"/>
          <w:snapToGrid w:val="0"/>
          <w:kern w:val="0"/>
          <w:sz w:val="28"/>
          <w:szCs w:val="28"/>
        </w:rPr>
        <w:t xml:space="preserve"> </w:t>
      </w:r>
    </w:p>
    <w:p w14:paraId="7E13ADD7" w14:textId="6A33D373" w:rsidR="00DC46DC" w:rsidRPr="00DC46DC" w:rsidRDefault="00DC46DC" w:rsidP="00DC46DC">
      <w:pPr>
        <w:snapToGrid w:val="0"/>
        <w:jc w:val="center"/>
        <w:rPr>
          <w:rFonts w:eastAsia="黑体"/>
          <w:sz w:val="40"/>
          <w:szCs w:val="21"/>
        </w:rPr>
      </w:pPr>
      <w:r w:rsidRPr="00DC46DC">
        <w:rPr>
          <w:rFonts w:hint="eastAsia"/>
          <w:b/>
          <w:bCs/>
          <w:sz w:val="32"/>
          <w:szCs w:val="21"/>
        </w:rPr>
        <w:t>辽宁铁道职业技术学院教学执行计划变更审批表</w:t>
      </w:r>
    </w:p>
    <w:p w14:paraId="54011880" w14:textId="77777777" w:rsidR="00DC46DC" w:rsidRPr="00DC46DC" w:rsidRDefault="00DC46DC" w:rsidP="00DC46DC">
      <w:pPr>
        <w:snapToGrid w:val="0"/>
        <w:jc w:val="center"/>
        <w:rPr>
          <w:b/>
          <w:bCs/>
          <w:sz w:val="28"/>
          <w:szCs w:val="21"/>
        </w:rPr>
      </w:pPr>
      <w:r w:rsidRPr="00DC46DC">
        <w:rPr>
          <w:b/>
          <w:bCs/>
          <w:sz w:val="28"/>
          <w:szCs w:val="21"/>
        </w:rPr>
        <w:t>20</w:t>
      </w:r>
      <w:r w:rsidRPr="00DC46DC">
        <w:rPr>
          <w:rFonts w:hint="eastAsia"/>
          <w:b/>
          <w:bCs/>
          <w:sz w:val="28"/>
          <w:szCs w:val="21"/>
          <w:u w:val="single"/>
        </w:rPr>
        <w:t xml:space="preserve">  </w:t>
      </w:r>
      <w:r w:rsidRPr="00DC46DC">
        <w:rPr>
          <w:rFonts w:hint="eastAsia"/>
          <w:b/>
          <w:bCs/>
          <w:sz w:val="28"/>
          <w:szCs w:val="21"/>
        </w:rPr>
        <w:t>—</w:t>
      </w:r>
      <w:r w:rsidRPr="00DC46DC">
        <w:rPr>
          <w:b/>
          <w:bCs/>
          <w:sz w:val="28"/>
          <w:szCs w:val="21"/>
        </w:rPr>
        <w:t>20</w:t>
      </w:r>
      <w:r w:rsidRPr="00DC46DC">
        <w:rPr>
          <w:rFonts w:hint="eastAsia"/>
          <w:b/>
          <w:bCs/>
          <w:sz w:val="28"/>
          <w:szCs w:val="21"/>
          <w:u w:val="single"/>
        </w:rPr>
        <w:t xml:space="preserve">  </w:t>
      </w:r>
      <w:proofErr w:type="gramStart"/>
      <w:r w:rsidRPr="00DC46DC">
        <w:rPr>
          <w:rFonts w:hint="eastAsia"/>
          <w:b/>
          <w:bCs/>
          <w:sz w:val="28"/>
          <w:szCs w:val="21"/>
        </w:rPr>
        <w:t>学年第</w:t>
      </w:r>
      <w:proofErr w:type="gramEnd"/>
      <w:r w:rsidRPr="00DC46DC">
        <w:rPr>
          <w:rFonts w:hint="eastAsia"/>
          <w:b/>
          <w:bCs/>
          <w:sz w:val="28"/>
          <w:szCs w:val="21"/>
          <w:u w:val="single"/>
        </w:rPr>
        <w:t xml:space="preserve">   </w:t>
      </w:r>
      <w:r w:rsidRPr="00DC46DC">
        <w:rPr>
          <w:rFonts w:hint="eastAsia"/>
          <w:b/>
          <w:bCs/>
          <w:sz w:val="28"/>
          <w:szCs w:val="21"/>
        </w:rPr>
        <w:t>学期</w:t>
      </w:r>
    </w:p>
    <w:p w14:paraId="4915C908" w14:textId="77777777" w:rsidR="00DC46DC" w:rsidRDefault="00DC46DC" w:rsidP="00DC46DC">
      <w:pPr>
        <w:rPr>
          <w:b/>
          <w:bCs/>
          <w:sz w:val="28"/>
        </w:rPr>
      </w:pPr>
      <w:r>
        <w:rPr>
          <w:rFonts w:hint="eastAsia"/>
          <w:b/>
          <w:bCs/>
          <w:sz w:val="28"/>
        </w:rPr>
        <w:t>学院（部）：（加盖公章）</w:t>
      </w:r>
    </w:p>
    <w:tbl>
      <w:tblPr>
        <w:tblW w:w="101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9"/>
        <w:gridCol w:w="1622"/>
        <w:gridCol w:w="2339"/>
        <w:gridCol w:w="793"/>
        <w:gridCol w:w="793"/>
        <w:gridCol w:w="793"/>
        <w:gridCol w:w="793"/>
        <w:gridCol w:w="793"/>
        <w:gridCol w:w="695"/>
        <w:gridCol w:w="767"/>
        <w:gridCol w:w="9"/>
      </w:tblGrid>
      <w:tr w:rsidR="00DC46DC" w:rsidRPr="00CC7852" w14:paraId="5C274CD2" w14:textId="77777777" w:rsidTr="00B045C5">
        <w:trPr>
          <w:trHeight w:val="453"/>
          <w:jc w:val="center"/>
        </w:trPr>
        <w:tc>
          <w:tcPr>
            <w:tcW w:w="2341" w:type="dxa"/>
            <w:gridSpan w:val="2"/>
            <w:vAlign w:val="center"/>
          </w:tcPr>
          <w:p w14:paraId="63CE0C46" w14:textId="77777777" w:rsidR="00DC46DC" w:rsidRPr="00CC7852" w:rsidRDefault="00DC46DC" w:rsidP="00B045C5">
            <w:pPr>
              <w:jc w:val="center"/>
              <w:rPr>
                <w:b/>
                <w:sz w:val="22"/>
              </w:rPr>
            </w:pPr>
            <w:r w:rsidRPr="00CC7852">
              <w:rPr>
                <w:rFonts w:hint="eastAsia"/>
                <w:b/>
                <w:sz w:val="22"/>
              </w:rPr>
              <w:t>专业年级</w:t>
            </w:r>
          </w:p>
        </w:tc>
        <w:tc>
          <w:tcPr>
            <w:tcW w:w="7775" w:type="dxa"/>
            <w:gridSpan w:val="9"/>
            <w:vAlign w:val="center"/>
          </w:tcPr>
          <w:p w14:paraId="72B9C77F" w14:textId="77777777" w:rsidR="00DC46DC" w:rsidRPr="00CC7852" w:rsidRDefault="00DC46DC" w:rsidP="00B045C5">
            <w:pPr>
              <w:spacing w:line="200" w:lineRule="exact"/>
              <w:jc w:val="center"/>
              <w:rPr>
                <w:sz w:val="22"/>
              </w:rPr>
            </w:pPr>
          </w:p>
        </w:tc>
      </w:tr>
      <w:tr w:rsidR="00DC46DC" w:rsidRPr="00CC7852" w14:paraId="49F71544" w14:textId="77777777" w:rsidTr="00B045C5">
        <w:trPr>
          <w:gridAfter w:val="1"/>
          <w:wAfter w:w="9" w:type="dxa"/>
          <w:trHeight w:val="565"/>
          <w:jc w:val="center"/>
        </w:trPr>
        <w:tc>
          <w:tcPr>
            <w:tcW w:w="2341" w:type="dxa"/>
            <w:gridSpan w:val="2"/>
            <w:vAlign w:val="center"/>
          </w:tcPr>
          <w:p w14:paraId="6ABAED87" w14:textId="77777777" w:rsidR="00DC46DC" w:rsidRPr="00CC7852" w:rsidRDefault="00DC46DC" w:rsidP="00B045C5">
            <w:pPr>
              <w:jc w:val="center"/>
              <w:rPr>
                <w:b/>
                <w:sz w:val="22"/>
              </w:rPr>
            </w:pPr>
            <w:r w:rsidRPr="00CC7852">
              <w:rPr>
                <w:rFonts w:hint="eastAsia"/>
                <w:b/>
                <w:sz w:val="22"/>
              </w:rPr>
              <w:t>变更形式</w:t>
            </w:r>
          </w:p>
        </w:tc>
        <w:tc>
          <w:tcPr>
            <w:tcW w:w="2339" w:type="dxa"/>
            <w:vAlign w:val="center"/>
          </w:tcPr>
          <w:p w14:paraId="20373AB2" w14:textId="77777777" w:rsidR="00DC46DC" w:rsidRPr="00CC7852" w:rsidRDefault="00DC46DC" w:rsidP="00B045C5">
            <w:pPr>
              <w:jc w:val="center"/>
              <w:rPr>
                <w:sz w:val="22"/>
              </w:rPr>
            </w:pPr>
            <w:r w:rsidRPr="00CC7852">
              <w:rPr>
                <w:rFonts w:hint="eastAsia"/>
                <w:sz w:val="22"/>
              </w:rPr>
              <w:t>课程编号及名称</w:t>
            </w:r>
          </w:p>
        </w:tc>
        <w:tc>
          <w:tcPr>
            <w:tcW w:w="793" w:type="dxa"/>
            <w:vAlign w:val="center"/>
          </w:tcPr>
          <w:p w14:paraId="01D392AA" w14:textId="77777777" w:rsidR="00DC46DC" w:rsidRPr="00CC7852" w:rsidRDefault="00DC46DC" w:rsidP="00B045C5">
            <w:pPr>
              <w:jc w:val="center"/>
              <w:rPr>
                <w:sz w:val="22"/>
              </w:rPr>
            </w:pPr>
            <w:r w:rsidRPr="00CC7852">
              <w:rPr>
                <w:rFonts w:hint="eastAsia"/>
                <w:sz w:val="22"/>
              </w:rPr>
              <w:t>开课学期</w:t>
            </w:r>
          </w:p>
        </w:tc>
        <w:tc>
          <w:tcPr>
            <w:tcW w:w="793" w:type="dxa"/>
            <w:vAlign w:val="center"/>
          </w:tcPr>
          <w:p w14:paraId="2CAE28A0" w14:textId="77777777" w:rsidR="00DC46DC" w:rsidRPr="00CC7852" w:rsidRDefault="00DC46DC" w:rsidP="00B045C5">
            <w:pPr>
              <w:jc w:val="center"/>
              <w:rPr>
                <w:sz w:val="22"/>
              </w:rPr>
            </w:pPr>
            <w:r w:rsidRPr="00CC7852">
              <w:rPr>
                <w:rFonts w:hint="eastAsia"/>
                <w:sz w:val="22"/>
              </w:rPr>
              <w:t>考核方式</w:t>
            </w:r>
          </w:p>
        </w:tc>
        <w:tc>
          <w:tcPr>
            <w:tcW w:w="793" w:type="dxa"/>
            <w:vAlign w:val="center"/>
          </w:tcPr>
          <w:p w14:paraId="305943B1" w14:textId="77777777" w:rsidR="00DC46DC" w:rsidRPr="00CC7852" w:rsidRDefault="00DC46DC" w:rsidP="00B045C5">
            <w:pPr>
              <w:jc w:val="center"/>
              <w:rPr>
                <w:sz w:val="22"/>
              </w:rPr>
            </w:pPr>
            <w:r w:rsidRPr="00CC7852">
              <w:rPr>
                <w:rFonts w:hint="eastAsia"/>
                <w:sz w:val="22"/>
              </w:rPr>
              <w:t>总学时数</w:t>
            </w:r>
          </w:p>
        </w:tc>
        <w:tc>
          <w:tcPr>
            <w:tcW w:w="793" w:type="dxa"/>
            <w:vAlign w:val="center"/>
          </w:tcPr>
          <w:p w14:paraId="6B86A54E" w14:textId="77777777" w:rsidR="00DC46DC" w:rsidRPr="00CC7852" w:rsidRDefault="00DC46DC" w:rsidP="00B045C5">
            <w:pPr>
              <w:jc w:val="center"/>
              <w:rPr>
                <w:sz w:val="22"/>
              </w:rPr>
            </w:pPr>
            <w:r w:rsidRPr="00CC7852">
              <w:rPr>
                <w:rFonts w:hint="eastAsia"/>
                <w:sz w:val="22"/>
              </w:rPr>
              <w:t>理论学时</w:t>
            </w:r>
          </w:p>
        </w:tc>
        <w:tc>
          <w:tcPr>
            <w:tcW w:w="793" w:type="dxa"/>
            <w:shd w:val="clear" w:color="auto" w:fill="auto"/>
            <w:vAlign w:val="center"/>
          </w:tcPr>
          <w:p w14:paraId="27809088" w14:textId="77777777" w:rsidR="00DC46DC" w:rsidRPr="00CC7852" w:rsidRDefault="00DC46DC" w:rsidP="00B045C5">
            <w:pPr>
              <w:jc w:val="center"/>
              <w:rPr>
                <w:sz w:val="22"/>
              </w:rPr>
            </w:pPr>
            <w:r w:rsidRPr="00CC7852">
              <w:rPr>
                <w:rFonts w:hint="eastAsia"/>
                <w:sz w:val="22"/>
              </w:rPr>
              <w:t>实践学时</w:t>
            </w:r>
          </w:p>
        </w:tc>
        <w:tc>
          <w:tcPr>
            <w:tcW w:w="695" w:type="dxa"/>
            <w:vAlign w:val="center"/>
          </w:tcPr>
          <w:p w14:paraId="0A357A2A" w14:textId="77777777" w:rsidR="00DC46DC" w:rsidRPr="00CC7852" w:rsidRDefault="00DC46DC" w:rsidP="00B045C5">
            <w:pPr>
              <w:jc w:val="center"/>
              <w:rPr>
                <w:sz w:val="22"/>
              </w:rPr>
            </w:pPr>
            <w:r w:rsidRPr="00CC7852">
              <w:rPr>
                <w:rFonts w:hint="eastAsia"/>
                <w:sz w:val="22"/>
              </w:rPr>
              <w:t>学分</w:t>
            </w:r>
          </w:p>
        </w:tc>
        <w:tc>
          <w:tcPr>
            <w:tcW w:w="767" w:type="dxa"/>
            <w:shd w:val="clear" w:color="auto" w:fill="auto"/>
            <w:vAlign w:val="center"/>
          </w:tcPr>
          <w:p w14:paraId="409C5F0C" w14:textId="77777777" w:rsidR="00DC46DC" w:rsidRPr="00CC7852" w:rsidRDefault="00DC46DC" w:rsidP="00B045C5">
            <w:pPr>
              <w:jc w:val="center"/>
              <w:rPr>
                <w:sz w:val="22"/>
                <w:szCs w:val="21"/>
              </w:rPr>
            </w:pPr>
            <w:r w:rsidRPr="00CC7852">
              <w:rPr>
                <w:rFonts w:hint="eastAsia"/>
                <w:sz w:val="22"/>
              </w:rPr>
              <w:t>周课时</w:t>
            </w:r>
          </w:p>
        </w:tc>
      </w:tr>
      <w:tr w:rsidR="00DC46DC" w:rsidRPr="00CC7852" w14:paraId="7D32CC37" w14:textId="77777777" w:rsidTr="00B045C5">
        <w:trPr>
          <w:gridAfter w:val="1"/>
          <w:wAfter w:w="9" w:type="dxa"/>
          <w:trHeight w:val="480"/>
          <w:jc w:val="center"/>
        </w:trPr>
        <w:tc>
          <w:tcPr>
            <w:tcW w:w="719" w:type="dxa"/>
            <w:vMerge w:val="restart"/>
          </w:tcPr>
          <w:p w14:paraId="26F7BD9A" w14:textId="77777777" w:rsidR="00DC46DC" w:rsidRPr="00CC7852" w:rsidRDefault="00DC46DC" w:rsidP="00B045C5">
            <w:pPr>
              <w:jc w:val="left"/>
              <w:rPr>
                <w:b/>
                <w:sz w:val="22"/>
              </w:rPr>
            </w:pPr>
            <w:r w:rsidRPr="00CC7852">
              <w:rPr>
                <w:rFonts w:hint="eastAsia"/>
                <w:b/>
                <w:sz w:val="22"/>
              </w:rPr>
              <w:t>一、调整计划</w:t>
            </w:r>
          </w:p>
        </w:tc>
        <w:tc>
          <w:tcPr>
            <w:tcW w:w="1622" w:type="dxa"/>
            <w:vAlign w:val="center"/>
          </w:tcPr>
          <w:p w14:paraId="09318601" w14:textId="77777777" w:rsidR="00DC46DC" w:rsidRPr="00CC7852" w:rsidRDefault="00DC46DC" w:rsidP="00B045C5">
            <w:pPr>
              <w:rPr>
                <w:b/>
                <w:sz w:val="22"/>
              </w:rPr>
            </w:pPr>
            <w:r w:rsidRPr="00CC7852">
              <w:rPr>
                <w:rFonts w:hint="eastAsia"/>
                <w:b/>
                <w:sz w:val="22"/>
              </w:rPr>
              <w:t>原计划安排</w:t>
            </w:r>
          </w:p>
        </w:tc>
        <w:tc>
          <w:tcPr>
            <w:tcW w:w="2339" w:type="dxa"/>
            <w:vAlign w:val="center"/>
          </w:tcPr>
          <w:p w14:paraId="4BEE8BA9" w14:textId="77777777" w:rsidR="00DC46DC" w:rsidRPr="00CC7852" w:rsidRDefault="00DC46DC" w:rsidP="00B045C5">
            <w:pPr>
              <w:rPr>
                <w:sz w:val="22"/>
              </w:rPr>
            </w:pPr>
          </w:p>
        </w:tc>
        <w:tc>
          <w:tcPr>
            <w:tcW w:w="793" w:type="dxa"/>
            <w:vAlign w:val="center"/>
          </w:tcPr>
          <w:p w14:paraId="1970AE2F" w14:textId="77777777" w:rsidR="00DC46DC" w:rsidRPr="00CC7852" w:rsidRDefault="00DC46DC" w:rsidP="00B045C5">
            <w:pPr>
              <w:rPr>
                <w:sz w:val="22"/>
              </w:rPr>
            </w:pPr>
          </w:p>
        </w:tc>
        <w:tc>
          <w:tcPr>
            <w:tcW w:w="793" w:type="dxa"/>
            <w:vAlign w:val="center"/>
          </w:tcPr>
          <w:p w14:paraId="12D7081C" w14:textId="77777777" w:rsidR="00DC46DC" w:rsidRPr="00CC7852" w:rsidRDefault="00DC46DC" w:rsidP="00B045C5">
            <w:pPr>
              <w:rPr>
                <w:sz w:val="22"/>
              </w:rPr>
            </w:pPr>
          </w:p>
        </w:tc>
        <w:tc>
          <w:tcPr>
            <w:tcW w:w="793" w:type="dxa"/>
            <w:vAlign w:val="center"/>
          </w:tcPr>
          <w:p w14:paraId="5E5ED524" w14:textId="77777777" w:rsidR="00DC46DC" w:rsidRPr="00CC7852" w:rsidRDefault="00DC46DC" w:rsidP="00B045C5">
            <w:pPr>
              <w:rPr>
                <w:sz w:val="22"/>
              </w:rPr>
            </w:pPr>
          </w:p>
        </w:tc>
        <w:tc>
          <w:tcPr>
            <w:tcW w:w="793" w:type="dxa"/>
            <w:vAlign w:val="center"/>
          </w:tcPr>
          <w:p w14:paraId="77239E0A" w14:textId="77777777" w:rsidR="00DC46DC" w:rsidRPr="00CC7852" w:rsidRDefault="00DC46DC" w:rsidP="00B045C5">
            <w:pPr>
              <w:rPr>
                <w:sz w:val="22"/>
              </w:rPr>
            </w:pPr>
          </w:p>
        </w:tc>
        <w:tc>
          <w:tcPr>
            <w:tcW w:w="793" w:type="dxa"/>
            <w:shd w:val="clear" w:color="auto" w:fill="auto"/>
            <w:vAlign w:val="center"/>
          </w:tcPr>
          <w:p w14:paraId="2C72EF47" w14:textId="77777777" w:rsidR="00DC46DC" w:rsidRPr="00CC7852" w:rsidRDefault="00DC46DC" w:rsidP="00B045C5">
            <w:pPr>
              <w:rPr>
                <w:sz w:val="22"/>
              </w:rPr>
            </w:pPr>
          </w:p>
        </w:tc>
        <w:tc>
          <w:tcPr>
            <w:tcW w:w="695" w:type="dxa"/>
            <w:vAlign w:val="center"/>
          </w:tcPr>
          <w:p w14:paraId="50524431" w14:textId="77777777" w:rsidR="00DC46DC" w:rsidRPr="00CC7852" w:rsidRDefault="00DC46DC" w:rsidP="00B045C5">
            <w:pPr>
              <w:rPr>
                <w:sz w:val="22"/>
              </w:rPr>
            </w:pPr>
          </w:p>
        </w:tc>
        <w:tc>
          <w:tcPr>
            <w:tcW w:w="767" w:type="dxa"/>
            <w:shd w:val="clear" w:color="auto" w:fill="auto"/>
            <w:vAlign w:val="center"/>
          </w:tcPr>
          <w:p w14:paraId="7F0EFDFD" w14:textId="77777777" w:rsidR="00DC46DC" w:rsidRPr="00CC7852" w:rsidRDefault="00DC46DC" w:rsidP="00B045C5">
            <w:pPr>
              <w:rPr>
                <w:sz w:val="22"/>
              </w:rPr>
            </w:pPr>
          </w:p>
        </w:tc>
      </w:tr>
      <w:tr w:rsidR="00DC46DC" w:rsidRPr="00CC7852" w14:paraId="7A895112" w14:textId="77777777" w:rsidTr="00B045C5">
        <w:trPr>
          <w:gridAfter w:val="1"/>
          <w:wAfter w:w="9" w:type="dxa"/>
          <w:trHeight w:val="474"/>
          <w:jc w:val="center"/>
        </w:trPr>
        <w:tc>
          <w:tcPr>
            <w:tcW w:w="719" w:type="dxa"/>
            <w:vMerge/>
          </w:tcPr>
          <w:p w14:paraId="20D15D2F" w14:textId="77777777" w:rsidR="00DC46DC" w:rsidRPr="00CC7852" w:rsidRDefault="00DC46DC" w:rsidP="00B045C5">
            <w:pPr>
              <w:jc w:val="left"/>
              <w:rPr>
                <w:b/>
                <w:sz w:val="22"/>
              </w:rPr>
            </w:pPr>
          </w:p>
        </w:tc>
        <w:tc>
          <w:tcPr>
            <w:tcW w:w="1622" w:type="dxa"/>
            <w:vAlign w:val="center"/>
          </w:tcPr>
          <w:p w14:paraId="1AF089A7" w14:textId="77777777" w:rsidR="00DC46DC" w:rsidRPr="00CC7852" w:rsidRDefault="00DC46DC" w:rsidP="00B045C5">
            <w:pPr>
              <w:rPr>
                <w:b/>
                <w:sz w:val="22"/>
              </w:rPr>
            </w:pPr>
            <w:r w:rsidRPr="00CC7852">
              <w:rPr>
                <w:rFonts w:hint="eastAsia"/>
                <w:b/>
                <w:sz w:val="22"/>
              </w:rPr>
              <w:t>申请调整为</w:t>
            </w:r>
          </w:p>
        </w:tc>
        <w:tc>
          <w:tcPr>
            <w:tcW w:w="2339" w:type="dxa"/>
            <w:vAlign w:val="center"/>
          </w:tcPr>
          <w:p w14:paraId="18DD7A47" w14:textId="77777777" w:rsidR="00DC46DC" w:rsidRPr="00CC7852" w:rsidRDefault="00DC46DC" w:rsidP="00B045C5">
            <w:pPr>
              <w:rPr>
                <w:sz w:val="22"/>
              </w:rPr>
            </w:pPr>
          </w:p>
        </w:tc>
        <w:tc>
          <w:tcPr>
            <w:tcW w:w="793" w:type="dxa"/>
            <w:vAlign w:val="center"/>
          </w:tcPr>
          <w:p w14:paraId="03A8A886" w14:textId="77777777" w:rsidR="00DC46DC" w:rsidRPr="00CC7852" w:rsidRDefault="00DC46DC" w:rsidP="00B045C5">
            <w:pPr>
              <w:rPr>
                <w:sz w:val="22"/>
              </w:rPr>
            </w:pPr>
          </w:p>
        </w:tc>
        <w:tc>
          <w:tcPr>
            <w:tcW w:w="793" w:type="dxa"/>
            <w:vAlign w:val="center"/>
          </w:tcPr>
          <w:p w14:paraId="7855CF07" w14:textId="77777777" w:rsidR="00DC46DC" w:rsidRPr="00CC7852" w:rsidRDefault="00DC46DC" w:rsidP="00B045C5">
            <w:pPr>
              <w:rPr>
                <w:sz w:val="22"/>
              </w:rPr>
            </w:pPr>
          </w:p>
        </w:tc>
        <w:tc>
          <w:tcPr>
            <w:tcW w:w="793" w:type="dxa"/>
            <w:vAlign w:val="center"/>
          </w:tcPr>
          <w:p w14:paraId="0EF44225" w14:textId="77777777" w:rsidR="00DC46DC" w:rsidRPr="00CC7852" w:rsidRDefault="00DC46DC" w:rsidP="00B045C5">
            <w:pPr>
              <w:rPr>
                <w:sz w:val="22"/>
              </w:rPr>
            </w:pPr>
          </w:p>
        </w:tc>
        <w:tc>
          <w:tcPr>
            <w:tcW w:w="793" w:type="dxa"/>
            <w:vAlign w:val="center"/>
          </w:tcPr>
          <w:p w14:paraId="4B9A4FFF" w14:textId="77777777" w:rsidR="00DC46DC" w:rsidRPr="00CC7852" w:rsidRDefault="00DC46DC" w:rsidP="00B045C5">
            <w:pPr>
              <w:rPr>
                <w:sz w:val="22"/>
              </w:rPr>
            </w:pPr>
          </w:p>
        </w:tc>
        <w:tc>
          <w:tcPr>
            <w:tcW w:w="793" w:type="dxa"/>
            <w:shd w:val="clear" w:color="auto" w:fill="auto"/>
            <w:vAlign w:val="center"/>
          </w:tcPr>
          <w:p w14:paraId="79FBB935" w14:textId="77777777" w:rsidR="00DC46DC" w:rsidRPr="00CC7852" w:rsidRDefault="00DC46DC" w:rsidP="00B045C5">
            <w:pPr>
              <w:rPr>
                <w:sz w:val="22"/>
              </w:rPr>
            </w:pPr>
          </w:p>
        </w:tc>
        <w:tc>
          <w:tcPr>
            <w:tcW w:w="695" w:type="dxa"/>
            <w:vAlign w:val="center"/>
          </w:tcPr>
          <w:p w14:paraId="48FD22B6" w14:textId="77777777" w:rsidR="00DC46DC" w:rsidRPr="00CC7852" w:rsidRDefault="00DC46DC" w:rsidP="00B045C5">
            <w:pPr>
              <w:rPr>
                <w:sz w:val="22"/>
              </w:rPr>
            </w:pPr>
          </w:p>
        </w:tc>
        <w:tc>
          <w:tcPr>
            <w:tcW w:w="767" w:type="dxa"/>
            <w:shd w:val="clear" w:color="auto" w:fill="auto"/>
            <w:vAlign w:val="center"/>
          </w:tcPr>
          <w:p w14:paraId="32296EB8" w14:textId="77777777" w:rsidR="00DC46DC" w:rsidRPr="00CC7852" w:rsidRDefault="00DC46DC" w:rsidP="00B045C5">
            <w:pPr>
              <w:rPr>
                <w:sz w:val="22"/>
              </w:rPr>
            </w:pPr>
          </w:p>
        </w:tc>
      </w:tr>
      <w:tr w:rsidR="00DC46DC" w:rsidRPr="00CC7852" w14:paraId="6D53F3D0" w14:textId="77777777" w:rsidTr="00CC7852">
        <w:trPr>
          <w:gridAfter w:val="1"/>
          <w:wAfter w:w="9" w:type="dxa"/>
          <w:trHeight w:val="798"/>
          <w:jc w:val="center"/>
        </w:trPr>
        <w:tc>
          <w:tcPr>
            <w:tcW w:w="719" w:type="dxa"/>
          </w:tcPr>
          <w:p w14:paraId="00F823A4" w14:textId="77777777" w:rsidR="00DC46DC" w:rsidRPr="00CC7852" w:rsidRDefault="00DC46DC" w:rsidP="00B045C5">
            <w:pPr>
              <w:jc w:val="left"/>
              <w:rPr>
                <w:b/>
                <w:sz w:val="22"/>
              </w:rPr>
            </w:pPr>
            <w:r w:rsidRPr="00CC7852">
              <w:rPr>
                <w:rFonts w:hint="eastAsia"/>
                <w:b/>
                <w:sz w:val="22"/>
              </w:rPr>
              <w:t>二、增加计划</w:t>
            </w:r>
          </w:p>
        </w:tc>
        <w:tc>
          <w:tcPr>
            <w:tcW w:w="1622" w:type="dxa"/>
          </w:tcPr>
          <w:p w14:paraId="4A7C070C" w14:textId="77777777" w:rsidR="00DC46DC" w:rsidRPr="00CC7852" w:rsidRDefault="00DC46DC" w:rsidP="00B045C5">
            <w:pPr>
              <w:rPr>
                <w:b/>
                <w:sz w:val="22"/>
              </w:rPr>
            </w:pPr>
          </w:p>
        </w:tc>
        <w:tc>
          <w:tcPr>
            <w:tcW w:w="2339" w:type="dxa"/>
            <w:vAlign w:val="center"/>
          </w:tcPr>
          <w:p w14:paraId="1327213E" w14:textId="77777777" w:rsidR="00DC46DC" w:rsidRPr="00CC7852" w:rsidRDefault="00DC46DC" w:rsidP="00B045C5">
            <w:pPr>
              <w:rPr>
                <w:sz w:val="22"/>
              </w:rPr>
            </w:pPr>
          </w:p>
        </w:tc>
        <w:tc>
          <w:tcPr>
            <w:tcW w:w="793" w:type="dxa"/>
            <w:vAlign w:val="center"/>
          </w:tcPr>
          <w:p w14:paraId="5F330A35" w14:textId="77777777" w:rsidR="00DC46DC" w:rsidRPr="00CC7852" w:rsidRDefault="00DC46DC" w:rsidP="00B045C5">
            <w:pPr>
              <w:rPr>
                <w:sz w:val="22"/>
              </w:rPr>
            </w:pPr>
          </w:p>
        </w:tc>
        <w:tc>
          <w:tcPr>
            <w:tcW w:w="793" w:type="dxa"/>
            <w:vAlign w:val="center"/>
          </w:tcPr>
          <w:p w14:paraId="441B866B" w14:textId="77777777" w:rsidR="00DC46DC" w:rsidRPr="00CC7852" w:rsidRDefault="00DC46DC" w:rsidP="00B045C5">
            <w:pPr>
              <w:rPr>
                <w:sz w:val="22"/>
              </w:rPr>
            </w:pPr>
          </w:p>
        </w:tc>
        <w:tc>
          <w:tcPr>
            <w:tcW w:w="793" w:type="dxa"/>
            <w:vAlign w:val="center"/>
          </w:tcPr>
          <w:p w14:paraId="6F0097AD" w14:textId="77777777" w:rsidR="00DC46DC" w:rsidRPr="00CC7852" w:rsidRDefault="00DC46DC" w:rsidP="00B045C5">
            <w:pPr>
              <w:rPr>
                <w:sz w:val="22"/>
              </w:rPr>
            </w:pPr>
          </w:p>
        </w:tc>
        <w:tc>
          <w:tcPr>
            <w:tcW w:w="793" w:type="dxa"/>
            <w:vAlign w:val="center"/>
          </w:tcPr>
          <w:p w14:paraId="04C7BBC4" w14:textId="77777777" w:rsidR="00DC46DC" w:rsidRPr="00CC7852" w:rsidRDefault="00DC46DC" w:rsidP="00B045C5">
            <w:pPr>
              <w:rPr>
                <w:sz w:val="22"/>
              </w:rPr>
            </w:pPr>
          </w:p>
        </w:tc>
        <w:tc>
          <w:tcPr>
            <w:tcW w:w="793" w:type="dxa"/>
            <w:shd w:val="clear" w:color="auto" w:fill="auto"/>
            <w:vAlign w:val="center"/>
          </w:tcPr>
          <w:p w14:paraId="7D7B01AD" w14:textId="77777777" w:rsidR="00DC46DC" w:rsidRPr="00CC7852" w:rsidRDefault="00DC46DC" w:rsidP="00B045C5">
            <w:pPr>
              <w:rPr>
                <w:sz w:val="22"/>
              </w:rPr>
            </w:pPr>
          </w:p>
        </w:tc>
        <w:tc>
          <w:tcPr>
            <w:tcW w:w="695" w:type="dxa"/>
            <w:vAlign w:val="center"/>
          </w:tcPr>
          <w:p w14:paraId="72FC41E1" w14:textId="77777777" w:rsidR="00DC46DC" w:rsidRPr="00CC7852" w:rsidRDefault="00DC46DC" w:rsidP="00B045C5">
            <w:pPr>
              <w:rPr>
                <w:sz w:val="22"/>
              </w:rPr>
            </w:pPr>
          </w:p>
        </w:tc>
        <w:tc>
          <w:tcPr>
            <w:tcW w:w="767" w:type="dxa"/>
            <w:shd w:val="clear" w:color="auto" w:fill="auto"/>
            <w:vAlign w:val="center"/>
          </w:tcPr>
          <w:p w14:paraId="527854A4" w14:textId="77777777" w:rsidR="00DC46DC" w:rsidRPr="00CC7852" w:rsidRDefault="00DC46DC" w:rsidP="00B045C5">
            <w:pPr>
              <w:rPr>
                <w:sz w:val="22"/>
              </w:rPr>
            </w:pPr>
          </w:p>
        </w:tc>
      </w:tr>
      <w:tr w:rsidR="00DC46DC" w:rsidRPr="00CC7852" w14:paraId="762D50EB" w14:textId="77777777" w:rsidTr="00F90FD5">
        <w:trPr>
          <w:gridAfter w:val="1"/>
          <w:wAfter w:w="9" w:type="dxa"/>
          <w:trHeight w:val="2130"/>
          <w:jc w:val="center"/>
        </w:trPr>
        <w:tc>
          <w:tcPr>
            <w:tcW w:w="719" w:type="dxa"/>
            <w:vAlign w:val="center"/>
          </w:tcPr>
          <w:p w14:paraId="48BD6368" w14:textId="77777777" w:rsidR="00DC46DC" w:rsidRPr="00CC7852" w:rsidRDefault="00DC46DC" w:rsidP="00B045C5">
            <w:pPr>
              <w:jc w:val="left"/>
              <w:rPr>
                <w:b/>
                <w:sz w:val="22"/>
              </w:rPr>
            </w:pPr>
            <w:r w:rsidRPr="00CC7852">
              <w:rPr>
                <w:rFonts w:hint="eastAsia"/>
                <w:b/>
                <w:sz w:val="22"/>
              </w:rPr>
              <w:t>调整后的课程描述</w:t>
            </w:r>
          </w:p>
        </w:tc>
        <w:tc>
          <w:tcPr>
            <w:tcW w:w="9388" w:type="dxa"/>
            <w:gridSpan w:val="9"/>
          </w:tcPr>
          <w:p w14:paraId="249B558A" w14:textId="65D83468" w:rsidR="00DC46DC" w:rsidRPr="00CC7852" w:rsidRDefault="00DC46DC" w:rsidP="00B045C5">
            <w:pPr>
              <w:rPr>
                <w:sz w:val="22"/>
              </w:rPr>
            </w:pPr>
            <w:r w:rsidRPr="00CC7852">
              <w:rPr>
                <w:rFonts w:hint="eastAsia"/>
                <w:sz w:val="22"/>
              </w:rPr>
              <w:t>人才培养方案中的课程描述。应准确描述调整后或新增课程的课程目标、主要内容和教学要求，落实国家有关规定和要求，增强可操作性。</w:t>
            </w:r>
          </w:p>
        </w:tc>
      </w:tr>
      <w:tr w:rsidR="00DC46DC" w:rsidRPr="00CC7852" w14:paraId="5064C0DF" w14:textId="77777777" w:rsidTr="00B045C5">
        <w:trPr>
          <w:gridAfter w:val="1"/>
          <w:wAfter w:w="9" w:type="dxa"/>
          <w:trHeight w:val="1166"/>
          <w:jc w:val="center"/>
        </w:trPr>
        <w:tc>
          <w:tcPr>
            <w:tcW w:w="719" w:type="dxa"/>
            <w:vAlign w:val="center"/>
          </w:tcPr>
          <w:p w14:paraId="438633A5" w14:textId="77777777" w:rsidR="00DC46DC" w:rsidRPr="00CC7852" w:rsidRDefault="00DC46DC" w:rsidP="00B045C5">
            <w:pPr>
              <w:jc w:val="center"/>
              <w:rPr>
                <w:rFonts w:ascii="宋体" w:hAnsi="宋体"/>
                <w:b/>
                <w:bCs/>
                <w:sz w:val="22"/>
              </w:rPr>
            </w:pPr>
            <w:r w:rsidRPr="00CC7852">
              <w:rPr>
                <w:rFonts w:ascii="宋体" w:hAnsi="宋体" w:hint="eastAsia"/>
                <w:b/>
                <w:bCs/>
                <w:sz w:val="22"/>
              </w:rPr>
              <w:t>变</w:t>
            </w:r>
          </w:p>
          <w:p w14:paraId="0E78068E" w14:textId="77777777" w:rsidR="00DC46DC" w:rsidRPr="00CC7852" w:rsidRDefault="00DC46DC" w:rsidP="00B045C5">
            <w:pPr>
              <w:jc w:val="center"/>
              <w:rPr>
                <w:rFonts w:ascii="宋体" w:hAnsi="宋体"/>
                <w:b/>
                <w:bCs/>
                <w:sz w:val="22"/>
              </w:rPr>
            </w:pPr>
            <w:r w:rsidRPr="00CC7852">
              <w:rPr>
                <w:rFonts w:ascii="宋体" w:hAnsi="宋体" w:hint="eastAsia"/>
                <w:b/>
                <w:bCs/>
                <w:sz w:val="22"/>
              </w:rPr>
              <w:t>更</w:t>
            </w:r>
          </w:p>
          <w:p w14:paraId="2DA01F3F" w14:textId="77777777" w:rsidR="00DC46DC" w:rsidRPr="00CC7852" w:rsidRDefault="00DC46DC" w:rsidP="00B045C5">
            <w:pPr>
              <w:jc w:val="center"/>
              <w:rPr>
                <w:rFonts w:ascii="宋体" w:hAnsi="宋体"/>
                <w:b/>
                <w:bCs/>
                <w:sz w:val="22"/>
              </w:rPr>
            </w:pPr>
            <w:r w:rsidRPr="00CC7852">
              <w:rPr>
                <w:rFonts w:ascii="宋体" w:hAnsi="宋体" w:hint="eastAsia"/>
                <w:b/>
                <w:bCs/>
                <w:sz w:val="22"/>
              </w:rPr>
              <w:t>原</w:t>
            </w:r>
          </w:p>
          <w:p w14:paraId="72DB8D6C" w14:textId="77777777" w:rsidR="00DC46DC" w:rsidRPr="00CC7852" w:rsidRDefault="00DC46DC" w:rsidP="00B045C5">
            <w:pPr>
              <w:jc w:val="center"/>
              <w:rPr>
                <w:rFonts w:ascii="宋体" w:hAnsi="宋体"/>
                <w:b/>
                <w:bCs/>
                <w:sz w:val="22"/>
              </w:rPr>
            </w:pPr>
            <w:r w:rsidRPr="00CC7852">
              <w:rPr>
                <w:rFonts w:ascii="宋体" w:hAnsi="宋体" w:hint="eastAsia"/>
                <w:b/>
                <w:bCs/>
                <w:sz w:val="22"/>
              </w:rPr>
              <w:t>因</w:t>
            </w:r>
          </w:p>
        </w:tc>
        <w:tc>
          <w:tcPr>
            <w:tcW w:w="9388" w:type="dxa"/>
            <w:gridSpan w:val="9"/>
          </w:tcPr>
          <w:p w14:paraId="6BCD6AC2" w14:textId="77777777" w:rsidR="00DC46DC" w:rsidRPr="00CC7852" w:rsidRDefault="00DC46DC" w:rsidP="00B045C5">
            <w:pPr>
              <w:rPr>
                <w:sz w:val="22"/>
              </w:rPr>
            </w:pPr>
          </w:p>
          <w:p w14:paraId="42857E80" w14:textId="77777777" w:rsidR="00DC46DC" w:rsidRPr="00CC7852" w:rsidRDefault="00DC46DC" w:rsidP="00B045C5">
            <w:pPr>
              <w:rPr>
                <w:sz w:val="22"/>
              </w:rPr>
            </w:pPr>
          </w:p>
          <w:p w14:paraId="1652CF3E" w14:textId="77777777" w:rsidR="00DC46DC" w:rsidRPr="00CC7852" w:rsidRDefault="00DC46DC" w:rsidP="00B045C5">
            <w:pPr>
              <w:jc w:val="center"/>
              <w:rPr>
                <w:sz w:val="22"/>
              </w:rPr>
            </w:pPr>
            <w:r w:rsidRPr="00CC7852">
              <w:rPr>
                <w:rFonts w:hint="eastAsia"/>
                <w:sz w:val="22"/>
              </w:rPr>
              <w:t xml:space="preserve"> </w:t>
            </w:r>
            <w:r w:rsidRPr="00CC7852">
              <w:rPr>
                <w:sz w:val="22"/>
              </w:rPr>
              <w:t xml:space="preserve">                              </w:t>
            </w:r>
            <w:r w:rsidRPr="00CC7852">
              <w:rPr>
                <w:rFonts w:hint="eastAsia"/>
                <w:sz w:val="22"/>
              </w:rPr>
              <w:t>专业负责人签字：</w:t>
            </w:r>
          </w:p>
          <w:p w14:paraId="01E52FBB" w14:textId="77777777" w:rsidR="00DC46DC" w:rsidRPr="00CC7852" w:rsidRDefault="00DC46DC" w:rsidP="00B045C5">
            <w:pPr>
              <w:jc w:val="center"/>
              <w:rPr>
                <w:sz w:val="22"/>
              </w:rPr>
            </w:pPr>
            <w:r w:rsidRPr="00CC7852">
              <w:rPr>
                <w:rFonts w:hint="eastAsia"/>
                <w:sz w:val="22"/>
              </w:rPr>
              <w:t xml:space="preserve">                                               </w:t>
            </w:r>
            <w:r w:rsidRPr="00CC7852">
              <w:rPr>
                <w:rFonts w:hint="eastAsia"/>
                <w:sz w:val="22"/>
              </w:rPr>
              <w:t>年</w:t>
            </w:r>
            <w:r w:rsidRPr="00CC7852">
              <w:rPr>
                <w:rFonts w:hint="eastAsia"/>
                <w:sz w:val="22"/>
              </w:rPr>
              <w:t xml:space="preserve">    </w:t>
            </w:r>
            <w:r w:rsidRPr="00CC7852">
              <w:rPr>
                <w:rFonts w:hint="eastAsia"/>
                <w:sz w:val="22"/>
              </w:rPr>
              <w:t>月</w:t>
            </w:r>
            <w:r w:rsidRPr="00CC7852">
              <w:rPr>
                <w:rFonts w:hint="eastAsia"/>
                <w:sz w:val="22"/>
              </w:rPr>
              <w:t xml:space="preserve">    </w:t>
            </w:r>
            <w:r w:rsidRPr="00CC7852">
              <w:rPr>
                <w:rFonts w:hint="eastAsia"/>
                <w:sz w:val="22"/>
              </w:rPr>
              <w:t>日</w:t>
            </w:r>
          </w:p>
        </w:tc>
      </w:tr>
      <w:tr w:rsidR="00DC46DC" w:rsidRPr="00CC7852" w14:paraId="328ADA20" w14:textId="77777777" w:rsidTr="00B045C5">
        <w:trPr>
          <w:gridAfter w:val="1"/>
          <w:wAfter w:w="9" w:type="dxa"/>
          <w:trHeight w:val="1302"/>
          <w:jc w:val="center"/>
        </w:trPr>
        <w:tc>
          <w:tcPr>
            <w:tcW w:w="719" w:type="dxa"/>
            <w:vAlign w:val="center"/>
          </w:tcPr>
          <w:p w14:paraId="4447FDBC" w14:textId="77777777" w:rsidR="00DC46DC" w:rsidRPr="00CC7852" w:rsidRDefault="00DC46DC" w:rsidP="00B045C5">
            <w:pPr>
              <w:jc w:val="center"/>
              <w:rPr>
                <w:rFonts w:ascii="宋体" w:hAnsi="宋体"/>
                <w:b/>
                <w:bCs/>
                <w:sz w:val="22"/>
              </w:rPr>
            </w:pPr>
            <w:r w:rsidRPr="00CC7852">
              <w:rPr>
                <w:rFonts w:ascii="宋体" w:hAnsi="宋体" w:hint="eastAsia"/>
                <w:b/>
                <w:bCs/>
                <w:sz w:val="22"/>
              </w:rPr>
              <w:t>学院</w:t>
            </w:r>
          </w:p>
          <w:p w14:paraId="18DDF429" w14:textId="77777777" w:rsidR="00DC46DC" w:rsidRPr="00CC7852" w:rsidRDefault="00DC46DC" w:rsidP="00B045C5">
            <w:pPr>
              <w:jc w:val="center"/>
              <w:rPr>
                <w:rFonts w:ascii="宋体" w:hAnsi="宋体"/>
                <w:b/>
                <w:bCs/>
                <w:sz w:val="22"/>
              </w:rPr>
            </w:pPr>
            <w:r w:rsidRPr="00CC7852">
              <w:rPr>
                <w:rFonts w:ascii="宋体" w:hAnsi="宋体" w:hint="eastAsia"/>
                <w:b/>
                <w:bCs/>
                <w:sz w:val="22"/>
              </w:rPr>
              <w:t>(部)</w:t>
            </w:r>
          </w:p>
          <w:p w14:paraId="15EC7ABA" w14:textId="77777777" w:rsidR="00DC46DC" w:rsidRPr="00CC7852" w:rsidRDefault="00DC46DC" w:rsidP="00B045C5">
            <w:pPr>
              <w:jc w:val="center"/>
              <w:rPr>
                <w:rFonts w:ascii="宋体" w:hAnsi="宋体"/>
                <w:b/>
                <w:bCs/>
                <w:sz w:val="22"/>
              </w:rPr>
            </w:pPr>
            <w:r w:rsidRPr="00CC7852">
              <w:rPr>
                <w:rFonts w:ascii="宋体" w:hAnsi="宋体" w:hint="eastAsia"/>
                <w:b/>
                <w:bCs/>
                <w:sz w:val="22"/>
              </w:rPr>
              <w:t>意</w:t>
            </w:r>
          </w:p>
          <w:p w14:paraId="2C2CDD08" w14:textId="77777777" w:rsidR="00DC46DC" w:rsidRPr="00CC7852" w:rsidRDefault="00DC46DC" w:rsidP="00B045C5">
            <w:pPr>
              <w:jc w:val="center"/>
              <w:rPr>
                <w:rFonts w:ascii="宋体" w:hAnsi="宋体"/>
                <w:b/>
                <w:bCs/>
                <w:sz w:val="22"/>
              </w:rPr>
            </w:pPr>
            <w:r w:rsidRPr="00CC7852">
              <w:rPr>
                <w:rFonts w:ascii="宋体" w:hAnsi="宋体" w:hint="eastAsia"/>
                <w:b/>
                <w:bCs/>
                <w:sz w:val="22"/>
              </w:rPr>
              <w:t>见</w:t>
            </w:r>
          </w:p>
        </w:tc>
        <w:tc>
          <w:tcPr>
            <w:tcW w:w="9388" w:type="dxa"/>
            <w:gridSpan w:val="9"/>
          </w:tcPr>
          <w:p w14:paraId="50283CDE" w14:textId="77777777" w:rsidR="00DC46DC" w:rsidRPr="00CC7852" w:rsidRDefault="00DC46DC" w:rsidP="00B045C5">
            <w:pPr>
              <w:rPr>
                <w:sz w:val="22"/>
              </w:rPr>
            </w:pPr>
          </w:p>
          <w:p w14:paraId="32B3FCFF" w14:textId="77777777" w:rsidR="00DC46DC" w:rsidRPr="00CC7852" w:rsidRDefault="00DC46DC" w:rsidP="00B045C5">
            <w:pPr>
              <w:jc w:val="center"/>
              <w:rPr>
                <w:sz w:val="22"/>
              </w:rPr>
            </w:pPr>
          </w:p>
          <w:p w14:paraId="3DFD8F24" w14:textId="582BEE88" w:rsidR="00DC46DC" w:rsidRPr="00CC7852" w:rsidRDefault="00DC46DC" w:rsidP="00B045C5">
            <w:pPr>
              <w:jc w:val="center"/>
              <w:rPr>
                <w:sz w:val="22"/>
              </w:rPr>
            </w:pPr>
            <w:r w:rsidRPr="00CC7852">
              <w:rPr>
                <w:rFonts w:hint="eastAsia"/>
                <w:sz w:val="22"/>
              </w:rPr>
              <w:t xml:space="preserve">            </w:t>
            </w:r>
            <w:r w:rsidRPr="00CC7852">
              <w:rPr>
                <w:sz w:val="22"/>
              </w:rPr>
              <w:t xml:space="preserve">  </w:t>
            </w:r>
            <w:r w:rsidR="003D27C8" w:rsidRPr="00CC7852">
              <w:rPr>
                <w:sz w:val="22"/>
              </w:rPr>
              <w:t xml:space="preserve">         </w:t>
            </w:r>
            <w:r w:rsidRPr="00CC7852">
              <w:rPr>
                <w:sz w:val="22"/>
              </w:rPr>
              <w:t xml:space="preserve">  </w:t>
            </w:r>
            <w:r w:rsidRPr="00CC7852">
              <w:rPr>
                <w:rFonts w:hint="eastAsia"/>
                <w:sz w:val="22"/>
              </w:rPr>
              <w:t>学院（部）负责人签字：</w:t>
            </w:r>
            <w:r w:rsidRPr="00CC7852">
              <w:rPr>
                <w:rFonts w:hint="eastAsia"/>
                <w:sz w:val="22"/>
              </w:rPr>
              <w:t xml:space="preserve"> </w:t>
            </w:r>
          </w:p>
          <w:p w14:paraId="43691D03" w14:textId="77777777" w:rsidR="00DC46DC" w:rsidRPr="00CC7852" w:rsidRDefault="00DC46DC" w:rsidP="00B045C5">
            <w:pPr>
              <w:jc w:val="center"/>
              <w:rPr>
                <w:sz w:val="22"/>
              </w:rPr>
            </w:pPr>
            <w:r w:rsidRPr="00CC7852">
              <w:rPr>
                <w:rFonts w:hint="eastAsia"/>
                <w:sz w:val="22"/>
              </w:rPr>
              <w:t xml:space="preserve">                                               </w:t>
            </w:r>
            <w:r w:rsidRPr="00CC7852">
              <w:rPr>
                <w:rFonts w:hint="eastAsia"/>
                <w:sz w:val="22"/>
              </w:rPr>
              <w:t>年</w:t>
            </w:r>
            <w:r w:rsidRPr="00CC7852">
              <w:rPr>
                <w:rFonts w:hint="eastAsia"/>
                <w:sz w:val="22"/>
              </w:rPr>
              <w:t xml:space="preserve">    </w:t>
            </w:r>
            <w:r w:rsidRPr="00CC7852">
              <w:rPr>
                <w:rFonts w:hint="eastAsia"/>
                <w:sz w:val="22"/>
              </w:rPr>
              <w:t>月</w:t>
            </w:r>
            <w:r w:rsidRPr="00CC7852">
              <w:rPr>
                <w:rFonts w:hint="eastAsia"/>
                <w:sz w:val="22"/>
              </w:rPr>
              <w:t xml:space="preserve">    </w:t>
            </w:r>
            <w:r w:rsidRPr="00CC7852">
              <w:rPr>
                <w:rFonts w:hint="eastAsia"/>
                <w:sz w:val="22"/>
              </w:rPr>
              <w:t>日</w:t>
            </w:r>
          </w:p>
        </w:tc>
      </w:tr>
      <w:tr w:rsidR="00DC46DC" w:rsidRPr="00CC7852" w14:paraId="4D1612AC" w14:textId="77777777" w:rsidTr="00B045C5">
        <w:trPr>
          <w:gridAfter w:val="1"/>
          <w:wAfter w:w="9" w:type="dxa"/>
          <w:trHeight w:val="829"/>
          <w:jc w:val="center"/>
        </w:trPr>
        <w:tc>
          <w:tcPr>
            <w:tcW w:w="719" w:type="dxa"/>
            <w:vAlign w:val="center"/>
          </w:tcPr>
          <w:p w14:paraId="13DED5E5" w14:textId="77777777" w:rsidR="00DC46DC" w:rsidRPr="00CC7852" w:rsidRDefault="00DC46DC" w:rsidP="00B045C5">
            <w:pPr>
              <w:jc w:val="center"/>
              <w:rPr>
                <w:rFonts w:ascii="宋体" w:hAnsi="宋体"/>
                <w:b/>
                <w:bCs/>
                <w:sz w:val="22"/>
              </w:rPr>
            </w:pPr>
            <w:r w:rsidRPr="00CC7852">
              <w:rPr>
                <w:rFonts w:ascii="宋体" w:hAnsi="宋体" w:hint="eastAsia"/>
                <w:b/>
                <w:bCs/>
                <w:sz w:val="22"/>
              </w:rPr>
              <w:t>教</w:t>
            </w:r>
          </w:p>
          <w:p w14:paraId="66C0649E" w14:textId="77777777" w:rsidR="00DC46DC" w:rsidRPr="00CC7852" w:rsidRDefault="00DC46DC" w:rsidP="00B045C5">
            <w:pPr>
              <w:jc w:val="center"/>
              <w:rPr>
                <w:rFonts w:ascii="宋体" w:hAnsi="宋体"/>
                <w:b/>
                <w:bCs/>
                <w:sz w:val="22"/>
              </w:rPr>
            </w:pPr>
            <w:proofErr w:type="gramStart"/>
            <w:r w:rsidRPr="00CC7852">
              <w:rPr>
                <w:rFonts w:ascii="宋体" w:hAnsi="宋体" w:hint="eastAsia"/>
                <w:b/>
                <w:bCs/>
                <w:sz w:val="22"/>
              </w:rPr>
              <w:t>务</w:t>
            </w:r>
            <w:proofErr w:type="gramEnd"/>
          </w:p>
          <w:p w14:paraId="7DE0E49A" w14:textId="77777777" w:rsidR="00DC46DC" w:rsidRPr="00CC7852" w:rsidRDefault="00DC46DC" w:rsidP="00B045C5">
            <w:pPr>
              <w:jc w:val="center"/>
              <w:rPr>
                <w:rFonts w:ascii="宋体" w:hAnsi="宋体"/>
                <w:b/>
                <w:bCs/>
                <w:sz w:val="22"/>
              </w:rPr>
            </w:pPr>
            <w:r w:rsidRPr="00CC7852">
              <w:rPr>
                <w:rFonts w:ascii="宋体" w:hAnsi="宋体" w:hint="eastAsia"/>
                <w:b/>
                <w:bCs/>
                <w:sz w:val="22"/>
              </w:rPr>
              <w:t>处</w:t>
            </w:r>
          </w:p>
          <w:p w14:paraId="37AED4AB" w14:textId="77777777" w:rsidR="00DC46DC" w:rsidRPr="00CC7852" w:rsidRDefault="00DC46DC" w:rsidP="00B045C5">
            <w:pPr>
              <w:jc w:val="center"/>
              <w:rPr>
                <w:rFonts w:ascii="宋体" w:hAnsi="宋体"/>
                <w:b/>
                <w:bCs/>
                <w:sz w:val="22"/>
              </w:rPr>
            </w:pPr>
            <w:r w:rsidRPr="00CC7852">
              <w:rPr>
                <w:rFonts w:ascii="宋体" w:hAnsi="宋体" w:hint="eastAsia"/>
                <w:b/>
                <w:bCs/>
                <w:sz w:val="22"/>
              </w:rPr>
              <w:t>意</w:t>
            </w:r>
          </w:p>
          <w:p w14:paraId="49216D2D" w14:textId="77777777" w:rsidR="00DC46DC" w:rsidRPr="00CC7852" w:rsidRDefault="00DC46DC" w:rsidP="00B045C5">
            <w:pPr>
              <w:jc w:val="center"/>
              <w:rPr>
                <w:rFonts w:ascii="宋体" w:hAnsi="宋体"/>
                <w:b/>
                <w:bCs/>
                <w:sz w:val="22"/>
              </w:rPr>
            </w:pPr>
            <w:r w:rsidRPr="00CC7852">
              <w:rPr>
                <w:rFonts w:ascii="宋体" w:hAnsi="宋体" w:hint="eastAsia"/>
                <w:b/>
                <w:bCs/>
                <w:sz w:val="22"/>
              </w:rPr>
              <w:t>见</w:t>
            </w:r>
          </w:p>
        </w:tc>
        <w:tc>
          <w:tcPr>
            <w:tcW w:w="9388" w:type="dxa"/>
            <w:gridSpan w:val="9"/>
          </w:tcPr>
          <w:p w14:paraId="22663503" w14:textId="77777777" w:rsidR="00DC46DC" w:rsidRPr="00CC7852" w:rsidRDefault="00DC46DC" w:rsidP="00B045C5">
            <w:pPr>
              <w:jc w:val="center"/>
              <w:rPr>
                <w:sz w:val="22"/>
              </w:rPr>
            </w:pPr>
          </w:p>
          <w:p w14:paraId="460C6984" w14:textId="77777777" w:rsidR="00DC46DC" w:rsidRPr="00CC7852" w:rsidRDefault="00DC46DC" w:rsidP="00B045C5">
            <w:pPr>
              <w:jc w:val="center"/>
              <w:rPr>
                <w:sz w:val="22"/>
              </w:rPr>
            </w:pPr>
          </w:p>
          <w:p w14:paraId="6538B3FC" w14:textId="77777777" w:rsidR="00DC46DC" w:rsidRPr="00CC7852" w:rsidRDefault="00DC46DC" w:rsidP="00B045C5">
            <w:pPr>
              <w:jc w:val="center"/>
              <w:rPr>
                <w:sz w:val="22"/>
              </w:rPr>
            </w:pPr>
          </w:p>
          <w:p w14:paraId="4B5DABE1" w14:textId="07D4D5D6" w:rsidR="00DC46DC" w:rsidRPr="00CC7852" w:rsidRDefault="00DC46DC" w:rsidP="00B045C5">
            <w:pPr>
              <w:jc w:val="center"/>
              <w:rPr>
                <w:sz w:val="22"/>
              </w:rPr>
            </w:pPr>
            <w:r w:rsidRPr="00CC7852">
              <w:rPr>
                <w:rFonts w:hint="eastAsia"/>
                <w:sz w:val="22"/>
              </w:rPr>
              <w:t xml:space="preserve">                      </w:t>
            </w:r>
            <w:r w:rsidRPr="00CC7852">
              <w:rPr>
                <w:rFonts w:hint="eastAsia"/>
                <w:sz w:val="22"/>
              </w:rPr>
              <w:t>教务处长签字（加盖公章）：</w:t>
            </w:r>
          </w:p>
          <w:p w14:paraId="6397AEB4" w14:textId="77777777" w:rsidR="00DC46DC" w:rsidRPr="00CC7852" w:rsidRDefault="00DC46DC" w:rsidP="00B045C5">
            <w:pPr>
              <w:jc w:val="center"/>
              <w:rPr>
                <w:sz w:val="22"/>
              </w:rPr>
            </w:pPr>
            <w:r w:rsidRPr="00CC7852">
              <w:rPr>
                <w:rFonts w:hint="eastAsia"/>
                <w:sz w:val="22"/>
              </w:rPr>
              <w:t xml:space="preserve">                                           </w:t>
            </w:r>
            <w:r w:rsidRPr="00CC7852">
              <w:rPr>
                <w:sz w:val="22"/>
              </w:rPr>
              <w:t xml:space="preserve"> </w:t>
            </w:r>
            <w:r w:rsidRPr="00CC7852">
              <w:rPr>
                <w:rFonts w:hint="eastAsia"/>
                <w:sz w:val="22"/>
              </w:rPr>
              <w:t xml:space="preserve">   </w:t>
            </w:r>
            <w:r w:rsidRPr="00CC7852">
              <w:rPr>
                <w:rFonts w:hint="eastAsia"/>
                <w:sz w:val="22"/>
              </w:rPr>
              <w:t>年</w:t>
            </w:r>
            <w:r w:rsidRPr="00CC7852">
              <w:rPr>
                <w:rFonts w:hint="eastAsia"/>
                <w:sz w:val="22"/>
              </w:rPr>
              <w:t xml:space="preserve">    </w:t>
            </w:r>
            <w:r w:rsidRPr="00CC7852">
              <w:rPr>
                <w:rFonts w:hint="eastAsia"/>
                <w:sz w:val="22"/>
              </w:rPr>
              <w:t>月</w:t>
            </w:r>
            <w:r w:rsidRPr="00CC7852">
              <w:rPr>
                <w:rFonts w:hint="eastAsia"/>
                <w:sz w:val="22"/>
              </w:rPr>
              <w:t xml:space="preserve">    </w:t>
            </w:r>
            <w:r w:rsidRPr="00CC7852">
              <w:rPr>
                <w:rFonts w:hint="eastAsia"/>
                <w:sz w:val="22"/>
              </w:rPr>
              <w:t>日</w:t>
            </w:r>
          </w:p>
        </w:tc>
      </w:tr>
      <w:tr w:rsidR="00DC46DC" w:rsidRPr="00CC7852" w14:paraId="17D7CD74" w14:textId="77777777" w:rsidTr="00B045C5">
        <w:trPr>
          <w:gridAfter w:val="1"/>
          <w:wAfter w:w="9" w:type="dxa"/>
          <w:trHeight w:val="1566"/>
          <w:jc w:val="center"/>
        </w:trPr>
        <w:tc>
          <w:tcPr>
            <w:tcW w:w="719" w:type="dxa"/>
            <w:vAlign w:val="center"/>
          </w:tcPr>
          <w:p w14:paraId="62D71DCF" w14:textId="77777777" w:rsidR="00DC46DC" w:rsidRPr="00CC7852" w:rsidRDefault="00DC46DC" w:rsidP="00B045C5">
            <w:pPr>
              <w:jc w:val="center"/>
              <w:rPr>
                <w:rFonts w:ascii="宋体" w:hAnsi="宋体"/>
                <w:b/>
                <w:bCs/>
                <w:sz w:val="22"/>
              </w:rPr>
            </w:pPr>
            <w:r w:rsidRPr="00CC7852">
              <w:rPr>
                <w:rFonts w:ascii="宋体" w:hAnsi="宋体" w:hint="eastAsia"/>
                <w:b/>
                <w:bCs/>
                <w:sz w:val="22"/>
              </w:rPr>
              <w:t>主</w:t>
            </w:r>
          </w:p>
          <w:p w14:paraId="719F796B" w14:textId="77777777" w:rsidR="00DC46DC" w:rsidRPr="00CC7852" w:rsidRDefault="00DC46DC" w:rsidP="00B045C5">
            <w:pPr>
              <w:jc w:val="center"/>
              <w:rPr>
                <w:rFonts w:ascii="宋体" w:hAnsi="宋体"/>
                <w:b/>
                <w:bCs/>
                <w:sz w:val="22"/>
              </w:rPr>
            </w:pPr>
            <w:r w:rsidRPr="00CC7852">
              <w:rPr>
                <w:rFonts w:ascii="宋体" w:hAnsi="宋体" w:hint="eastAsia"/>
                <w:b/>
                <w:bCs/>
                <w:sz w:val="22"/>
              </w:rPr>
              <w:t>管</w:t>
            </w:r>
          </w:p>
          <w:p w14:paraId="0E01FB4E" w14:textId="77777777" w:rsidR="00DC46DC" w:rsidRPr="00CC7852" w:rsidRDefault="00DC46DC" w:rsidP="00B045C5">
            <w:pPr>
              <w:jc w:val="center"/>
              <w:rPr>
                <w:rFonts w:ascii="宋体" w:hAnsi="宋体"/>
                <w:b/>
                <w:bCs/>
                <w:sz w:val="22"/>
              </w:rPr>
            </w:pPr>
            <w:r w:rsidRPr="00CC7852">
              <w:rPr>
                <w:rFonts w:ascii="宋体" w:hAnsi="宋体" w:hint="eastAsia"/>
                <w:b/>
                <w:bCs/>
                <w:sz w:val="22"/>
              </w:rPr>
              <w:t>领</w:t>
            </w:r>
          </w:p>
          <w:p w14:paraId="7D129581" w14:textId="77777777" w:rsidR="00DC46DC" w:rsidRPr="00CC7852" w:rsidRDefault="00DC46DC" w:rsidP="00B045C5">
            <w:pPr>
              <w:jc w:val="center"/>
              <w:rPr>
                <w:rFonts w:ascii="宋体" w:hAnsi="宋体"/>
                <w:b/>
                <w:bCs/>
                <w:sz w:val="22"/>
              </w:rPr>
            </w:pPr>
            <w:r w:rsidRPr="00CC7852">
              <w:rPr>
                <w:rFonts w:ascii="宋体" w:hAnsi="宋体" w:hint="eastAsia"/>
                <w:b/>
                <w:bCs/>
                <w:sz w:val="22"/>
              </w:rPr>
              <w:t>导</w:t>
            </w:r>
          </w:p>
          <w:p w14:paraId="4CFE8294" w14:textId="77777777" w:rsidR="00DC46DC" w:rsidRPr="00CC7852" w:rsidRDefault="00DC46DC" w:rsidP="00B045C5">
            <w:pPr>
              <w:jc w:val="center"/>
              <w:rPr>
                <w:rFonts w:ascii="宋体" w:hAnsi="宋体"/>
                <w:b/>
                <w:bCs/>
                <w:sz w:val="22"/>
              </w:rPr>
            </w:pPr>
            <w:r w:rsidRPr="00CC7852">
              <w:rPr>
                <w:rFonts w:ascii="宋体" w:hAnsi="宋体" w:hint="eastAsia"/>
                <w:b/>
                <w:bCs/>
                <w:sz w:val="22"/>
              </w:rPr>
              <w:t>意</w:t>
            </w:r>
          </w:p>
          <w:p w14:paraId="5AE44666" w14:textId="77777777" w:rsidR="00DC46DC" w:rsidRPr="00CC7852" w:rsidRDefault="00DC46DC" w:rsidP="00B045C5">
            <w:pPr>
              <w:jc w:val="center"/>
              <w:rPr>
                <w:rFonts w:ascii="宋体" w:hAnsi="宋体"/>
                <w:b/>
                <w:bCs/>
                <w:sz w:val="22"/>
              </w:rPr>
            </w:pPr>
            <w:r w:rsidRPr="00CC7852">
              <w:rPr>
                <w:rFonts w:ascii="宋体" w:hAnsi="宋体" w:hint="eastAsia"/>
                <w:b/>
                <w:bCs/>
                <w:sz w:val="22"/>
              </w:rPr>
              <w:t>见</w:t>
            </w:r>
          </w:p>
        </w:tc>
        <w:tc>
          <w:tcPr>
            <w:tcW w:w="9388" w:type="dxa"/>
            <w:gridSpan w:val="9"/>
          </w:tcPr>
          <w:p w14:paraId="026DA0B5" w14:textId="77777777" w:rsidR="00DC46DC" w:rsidRPr="00CC7852" w:rsidRDefault="00DC46DC" w:rsidP="00B045C5">
            <w:pPr>
              <w:rPr>
                <w:sz w:val="22"/>
              </w:rPr>
            </w:pPr>
            <w:r w:rsidRPr="00CC7852">
              <w:rPr>
                <w:rFonts w:hint="eastAsia"/>
                <w:sz w:val="22"/>
              </w:rPr>
              <w:t xml:space="preserve">      </w:t>
            </w:r>
          </w:p>
          <w:p w14:paraId="42BAF793" w14:textId="77777777" w:rsidR="00DC46DC" w:rsidRPr="00CC7852" w:rsidRDefault="00DC46DC" w:rsidP="00B045C5">
            <w:pPr>
              <w:rPr>
                <w:sz w:val="22"/>
              </w:rPr>
            </w:pPr>
          </w:p>
          <w:p w14:paraId="19B8A89C" w14:textId="77777777" w:rsidR="00DC46DC" w:rsidRPr="00CC7852" w:rsidRDefault="00DC46DC" w:rsidP="00B045C5">
            <w:pPr>
              <w:rPr>
                <w:sz w:val="22"/>
              </w:rPr>
            </w:pPr>
          </w:p>
          <w:p w14:paraId="5C2929DC" w14:textId="77777777" w:rsidR="00DC46DC" w:rsidRPr="00CC7852" w:rsidRDefault="00DC46DC" w:rsidP="00B045C5">
            <w:pPr>
              <w:ind w:firstLineChars="2300" w:firstLine="5060"/>
              <w:rPr>
                <w:sz w:val="22"/>
              </w:rPr>
            </w:pPr>
          </w:p>
          <w:p w14:paraId="3237B7D0" w14:textId="77777777" w:rsidR="00DC46DC" w:rsidRPr="00CC7852" w:rsidRDefault="00DC46DC" w:rsidP="00B045C5">
            <w:pPr>
              <w:ind w:firstLineChars="2300" w:firstLine="5060"/>
              <w:rPr>
                <w:sz w:val="22"/>
              </w:rPr>
            </w:pPr>
            <w:r w:rsidRPr="00CC7852">
              <w:rPr>
                <w:rFonts w:hint="eastAsia"/>
                <w:sz w:val="22"/>
              </w:rPr>
              <w:t>主管教学院长（签章）：</w:t>
            </w:r>
            <w:r w:rsidRPr="00CC7852">
              <w:rPr>
                <w:rFonts w:hint="eastAsia"/>
                <w:sz w:val="22"/>
              </w:rPr>
              <w:t xml:space="preserve"> </w:t>
            </w:r>
            <w:r w:rsidRPr="00CC7852">
              <w:rPr>
                <w:sz w:val="22"/>
              </w:rPr>
              <w:t xml:space="preserve"> </w:t>
            </w:r>
          </w:p>
          <w:p w14:paraId="1E9366B4" w14:textId="1DF4528F" w:rsidR="00DC46DC" w:rsidRPr="00CC7852" w:rsidRDefault="00DC46DC" w:rsidP="00B045C5">
            <w:pPr>
              <w:rPr>
                <w:sz w:val="22"/>
              </w:rPr>
            </w:pPr>
            <w:r w:rsidRPr="00CC7852">
              <w:rPr>
                <w:rFonts w:hint="eastAsia"/>
                <w:sz w:val="22"/>
              </w:rPr>
              <w:t xml:space="preserve">                                                </w:t>
            </w:r>
            <w:r w:rsidRPr="00CC7852">
              <w:rPr>
                <w:sz w:val="22"/>
              </w:rPr>
              <w:t xml:space="preserve">  </w:t>
            </w:r>
            <w:r w:rsidR="00290226">
              <w:rPr>
                <w:sz w:val="22"/>
              </w:rPr>
              <w:t xml:space="preserve">       </w:t>
            </w:r>
            <w:r w:rsidRPr="00CC7852">
              <w:rPr>
                <w:sz w:val="22"/>
              </w:rPr>
              <w:t xml:space="preserve">  </w:t>
            </w:r>
            <w:r w:rsidRPr="00CC7852">
              <w:rPr>
                <w:rFonts w:hint="eastAsia"/>
                <w:sz w:val="22"/>
              </w:rPr>
              <w:t xml:space="preserve"> </w:t>
            </w:r>
            <w:r w:rsidRPr="00CC7852">
              <w:rPr>
                <w:rFonts w:hint="eastAsia"/>
                <w:sz w:val="22"/>
              </w:rPr>
              <w:t>年</w:t>
            </w:r>
            <w:r w:rsidRPr="00CC7852">
              <w:rPr>
                <w:rFonts w:hint="eastAsia"/>
                <w:sz w:val="22"/>
              </w:rPr>
              <w:t xml:space="preserve">    </w:t>
            </w:r>
            <w:r w:rsidRPr="00CC7852">
              <w:rPr>
                <w:rFonts w:hint="eastAsia"/>
                <w:sz w:val="22"/>
              </w:rPr>
              <w:t>月</w:t>
            </w:r>
            <w:r w:rsidRPr="00CC7852">
              <w:rPr>
                <w:rFonts w:hint="eastAsia"/>
                <w:sz w:val="22"/>
              </w:rPr>
              <w:t xml:space="preserve">    </w:t>
            </w:r>
            <w:r w:rsidRPr="00CC7852">
              <w:rPr>
                <w:rFonts w:hint="eastAsia"/>
                <w:sz w:val="22"/>
              </w:rPr>
              <w:t>日</w:t>
            </w:r>
          </w:p>
        </w:tc>
      </w:tr>
    </w:tbl>
    <w:p w14:paraId="0506AF0D" w14:textId="6F239506" w:rsidR="00CC7852" w:rsidRPr="000F19C5" w:rsidRDefault="00EA08D3" w:rsidP="00F90FD5">
      <w:pPr>
        <w:widowControl/>
        <w:snapToGrid w:val="0"/>
        <w:rPr>
          <w:rFonts w:asciiTheme="minorEastAsia" w:hAnsiTheme="minorEastAsia" w:cs="宋体"/>
          <w:snapToGrid w:val="0"/>
          <w:kern w:val="0"/>
          <w:sz w:val="22"/>
          <w:szCs w:val="28"/>
        </w:rPr>
      </w:pPr>
      <w:r w:rsidRPr="00EA08D3">
        <w:rPr>
          <w:rFonts w:asciiTheme="minorEastAsia" w:hAnsiTheme="minorEastAsia" w:cs="宋体" w:hint="eastAsia"/>
          <w:b/>
          <w:snapToGrid w:val="0"/>
          <w:kern w:val="0"/>
          <w:sz w:val="22"/>
          <w:szCs w:val="28"/>
        </w:rPr>
        <w:t>注</w:t>
      </w:r>
      <w:r w:rsidRPr="00EA08D3">
        <w:rPr>
          <w:rFonts w:asciiTheme="minorEastAsia" w:hAnsiTheme="minorEastAsia" w:cs="宋体"/>
          <w:b/>
          <w:snapToGrid w:val="0"/>
          <w:kern w:val="0"/>
          <w:sz w:val="22"/>
          <w:szCs w:val="28"/>
        </w:rPr>
        <w:t>：</w:t>
      </w:r>
      <w:r w:rsidR="000F19C5" w:rsidRPr="000F19C5">
        <w:rPr>
          <w:rFonts w:asciiTheme="minorEastAsia" w:hAnsiTheme="minorEastAsia" w:cs="宋体" w:hint="eastAsia"/>
          <w:snapToGrid w:val="0"/>
          <w:kern w:val="0"/>
          <w:sz w:val="22"/>
          <w:szCs w:val="28"/>
        </w:rPr>
        <w:t>1.</w:t>
      </w:r>
      <w:r w:rsidRPr="000F19C5">
        <w:rPr>
          <w:rFonts w:asciiTheme="minorEastAsia" w:hAnsiTheme="minorEastAsia" w:cs="宋体" w:hint="eastAsia"/>
          <w:snapToGrid w:val="0"/>
          <w:kern w:val="0"/>
          <w:sz w:val="22"/>
          <w:szCs w:val="28"/>
        </w:rPr>
        <w:t>有</w:t>
      </w:r>
      <w:r w:rsidRPr="000F19C5">
        <w:rPr>
          <w:rFonts w:asciiTheme="minorEastAsia" w:hAnsiTheme="minorEastAsia" w:cs="宋体"/>
          <w:snapToGrid w:val="0"/>
          <w:kern w:val="0"/>
          <w:sz w:val="22"/>
          <w:szCs w:val="28"/>
        </w:rPr>
        <w:t>多门课程调整可</w:t>
      </w:r>
      <w:r w:rsidRPr="000F19C5">
        <w:rPr>
          <w:rFonts w:asciiTheme="minorEastAsia" w:hAnsiTheme="minorEastAsia" w:cs="宋体" w:hint="eastAsia"/>
          <w:snapToGrid w:val="0"/>
          <w:kern w:val="0"/>
          <w:sz w:val="22"/>
          <w:szCs w:val="28"/>
        </w:rPr>
        <w:t>加</w:t>
      </w:r>
      <w:r w:rsidRPr="000F19C5">
        <w:rPr>
          <w:rFonts w:asciiTheme="minorEastAsia" w:hAnsiTheme="minorEastAsia" w:cs="宋体"/>
          <w:snapToGrid w:val="0"/>
          <w:kern w:val="0"/>
          <w:sz w:val="22"/>
          <w:szCs w:val="28"/>
        </w:rPr>
        <w:t>行，</w:t>
      </w:r>
      <w:r w:rsidR="001A79F8">
        <w:rPr>
          <w:rFonts w:asciiTheme="minorEastAsia" w:hAnsiTheme="minorEastAsia" w:cs="宋体" w:hint="eastAsia"/>
          <w:snapToGrid w:val="0"/>
          <w:kern w:val="0"/>
          <w:sz w:val="22"/>
          <w:szCs w:val="28"/>
        </w:rPr>
        <w:t>调整</w:t>
      </w:r>
      <w:r w:rsidR="001A79F8">
        <w:rPr>
          <w:rFonts w:asciiTheme="minorEastAsia" w:hAnsiTheme="minorEastAsia" w:cs="宋体"/>
          <w:snapToGrid w:val="0"/>
          <w:kern w:val="0"/>
          <w:sz w:val="22"/>
          <w:szCs w:val="28"/>
        </w:rPr>
        <w:t>后的</w:t>
      </w:r>
      <w:r w:rsidRPr="000F19C5">
        <w:rPr>
          <w:rFonts w:asciiTheme="minorEastAsia" w:hAnsiTheme="minorEastAsia" w:cs="宋体"/>
          <w:snapToGrid w:val="0"/>
          <w:kern w:val="0"/>
          <w:sz w:val="22"/>
          <w:szCs w:val="28"/>
        </w:rPr>
        <w:t>课程描述需依次列出。</w:t>
      </w:r>
    </w:p>
    <w:p w14:paraId="1B98E628" w14:textId="4205695C" w:rsidR="00EA08D3" w:rsidRPr="00F90FD5" w:rsidRDefault="000F19C5" w:rsidP="00F90FD5">
      <w:pPr>
        <w:widowControl/>
        <w:snapToGrid w:val="0"/>
        <w:ind w:firstLineChars="200" w:firstLine="440"/>
        <w:rPr>
          <w:rFonts w:asciiTheme="minorEastAsia" w:hAnsiTheme="minorEastAsia" w:cs="宋体"/>
          <w:snapToGrid w:val="0"/>
          <w:kern w:val="0"/>
          <w:sz w:val="22"/>
          <w:szCs w:val="28"/>
        </w:rPr>
      </w:pPr>
      <w:r w:rsidRPr="000F19C5">
        <w:rPr>
          <w:rFonts w:asciiTheme="minorEastAsia" w:hAnsiTheme="minorEastAsia" w:cs="宋体"/>
          <w:snapToGrid w:val="0"/>
          <w:kern w:val="0"/>
          <w:sz w:val="22"/>
          <w:szCs w:val="28"/>
        </w:rPr>
        <w:t>2.</w:t>
      </w:r>
      <w:r w:rsidR="00EA08D3" w:rsidRPr="000F19C5">
        <w:rPr>
          <w:rFonts w:asciiTheme="minorEastAsia" w:hAnsiTheme="minorEastAsia" w:cs="宋体" w:hint="eastAsia"/>
          <w:snapToGrid w:val="0"/>
          <w:kern w:val="0"/>
          <w:sz w:val="22"/>
          <w:szCs w:val="28"/>
        </w:rPr>
        <w:t>此表</w:t>
      </w:r>
      <w:r w:rsidR="00EA08D3" w:rsidRPr="000F19C5">
        <w:rPr>
          <w:rFonts w:asciiTheme="minorEastAsia" w:hAnsiTheme="minorEastAsia" w:cs="宋体"/>
          <w:snapToGrid w:val="0"/>
          <w:kern w:val="0"/>
          <w:sz w:val="22"/>
          <w:szCs w:val="28"/>
        </w:rPr>
        <w:t>一</w:t>
      </w:r>
      <w:r w:rsidR="00EA08D3" w:rsidRPr="00F90FD5">
        <w:rPr>
          <w:rFonts w:asciiTheme="minorEastAsia" w:hAnsiTheme="minorEastAsia" w:cs="宋体"/>
          <w:snapToGrid w:val="0"/>
          <w:kern w:val="0"/>
          <w:sz w:val="22"/>
          <w:szCs w:val="28"/>
        </w:rPr>
        <w:t>式一份，原件</w:t>
      </w:r>
      <w:r w:rsidR="00CC7852" w:rsidRPr="00F90FD5">
        <w:rPr>
          <w:rFonts w:asciiTheme="minorEastAsia" w:hAnsiTheme="minorEastAsia" w:cs="宋体" w:hint="eastAsia"/>
          <w:snapToGrid w:val="0"/>
          <w:kern w:val="0"/>
          <w:sz w:val="22"/>
          <w:szCs w:val="28"/>
        </w:rPr>
        <w:t>教务</w:t>
      </w:r>
      <w:r w:rsidR="00CC7852" w:rsidRPr="00F90FD5">
        <w:rPr>
          <w:rFonts w:asciiTheme="minorEastAsia" w:hAnsiTheme="minorEastAsia" w:cs="宋体"/>
          <w:snapToGrid w:val="0"/>
          <w:kern w:val="0"/>
          <w:sz w:val="22"/>
          <w:szCs w:val="28"/>
        </w:rPr>
        <w:t>处</w:t>
      </w:r>
      <w:r w:rsidR="00EA08D3" w:rsidRPr="00F90FD5">
        <w:rPr>
          <w:rFonts w:asciiTheme="minorEastAsia" w:hAnsiTheme="minorEastAsia" w:cs="宋体" w:hint="eastAsia"/>
          <w:snapToGrid w:val="0"/>
          <w:kern w:val="0"/>
          <w:sz w:val="22"/>
          <w:szCs w:val="28"/>
        </w:rPr>
        <w:t>备案</w:t>
      </w:r>
      <w:r w:rsidR="00EA08D3" w:rsidRPr="00F90FD5">
        <w:rPr>
          <w:rFonts w:asciiTheme="minorEastAsia" w:hAnsiTheme="minorEastAsia" w:cs="宋体"/>
          <w:snapToGrid w:val="0"/>
          <w:kern w:val="0"/>
          <w:sz w:val="22"/>
          <w:szCs w:val="28"/>
        </w:rPr>
        <w:t>，</w:t>
      </w:r>
      <w:r w:rsidR="00EA08D3" w:rsidRPr="00F90FD5">
        <w:rPr>
          <w:rFonts w:asciiTheme="minorEastAsia" w:hAnsiTheme="minorEastAsia" w:cs="宋体" w:hint="eastAsia"/>
          <w:snapToGrid w:val="0"/>
          <w:kern w:val="0"/>
          <w:sz w:val="22"/>
          <w:szCs w:val="28"/>
        </w:rPr>
        <w:t>复印件</w:t>
      </w:r>
      <w:r w:rsidR="00EA08D3" w:rsidRPr="00F90FD5">
        <w:rPr>
          <w:rFonts w:asciiTheme="minorEastAsia" w:hAnsiTheme="minorEastAsia" w:cs="宋体"/>
          <w:snapToGrid w:val="0"/>
          <w:kern w:val="0"/>
          <w:sz w:val="22"/>
          <w:szCs w:val="28"/>
        </w:rPr>
        <w:t>开课部门</w:t>
      </w:r>
      <w:r w:rsidR="00CC7852" w:rsidRPr="00F90FD5">
        <w:rPr>
          <w:rFonts w:asciiTheme="minorEastAsia" w:hAnsiTheme="minorEastAsia" w:cs="宋体" w:hint="eastAsia"/>
          <w:snapToGrid w:val="0"/>
          <w:kern w:val="0"/>
          <w:sz w:val="22"/>
          <w:szCs w:val="28"/>
        </w:rPr>
        <w:t>、</w:t>
      </w:r>
      <w:r w:rsidR="00CC7852" w:rsidRPr="00F90FD5">
        <w:rPr>
          <w:rFonts w:asciiTheme="minorEastAsia" w:hAnsiTheme="minorEastAsia" w:cs="宋体"/>
          <w:snapToGrid w:val="0"/>
          <w:kern w:val="0"/>
          <w:sz w:val="22"/>
          <w:szCs w:val="28"/>
        </w:rPr>
        <w:t>专业所在学院</w:t>
      </w:r>
      <w:r w:rsidR="00CC7852" w:rsidRPr="00F90FD5">
        <w:rPr>
          <w:rFonts w:asciiTheme="minorEastAsia" w:hAnsiTheme="minorEastAsia" w:cs="宋体" w:hint="eastAsia"/>
          <w:snapToGrid w:val="0"/>
          <w:kern w:val="0"/>
          <w:sz w:val="22"/>
          <w:szCs w:val="28"/>
        </w:rPr>
        <w:t>留存</w:t>
      </w:r>
      <w:r w:rsidR="00CC7852" w:rsidRPr="00F90FD5">
        <w:rPr>
          <w:rFonts w:asciiTheme="minorEastAsia" w:hAnsiTheme="minorEastAsia" w:cs="宋体"/>
          <w:snapToGrid w:val="0"/>
          <w:kern w:val="0"/>
          <w:sz w:val="22"/>
          <w:szCs w:val="28"/>
        </w:rPr>
        <w:t>。</w:t>
      </w:r>
    </w:p>
    <w:sectPr w:rsidR="00EA08D3" w:rsidRPr="00F90FD5" w:rsidSect="00C73FB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E9BFF" w14:textId="77777777" w:rsidR="006A445F" w:rsidRDefault="006A445F">
      <w:r>
        <w:separator/>
      </w:r>
    </w:p>
  </w:endnote>
  <w:endnote w:type="continuationSeparator" w:id="0">
    <w:p w14:paraId="53BFD1ED" w14:textId="77777777" w:rsidR="006A445F" w:rsidRDefault="006A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ˎ̥">
    <w:altName w:val="Times New Roman"/>
    <w:charset w:val="00"/>
    <w:family w:val="roman"/>
    <w:pitch w:val="default"/>
  </w:font>
  <w:font w:name="方正仿宋简体">
    <w:altName w:val="微软雅黑"/>
    <w:charset w:val="86"/>
    <w:family w:val="script"/>
    <w:pitch w:val="default"/>
    <w:sig w:usb0="00000000" w:usb1="00000000" w:usb2="00000000" w:usb3="00000000" w:csb0="00040000" w:csb1="00000000"/>
  </w:font>
  <w:font w:name="Open Sans Semibold">
    <w:altName w:val="Segoe Print"/>
    <w:charset w:val="00"/>
    <w:family w:val="roman"/>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0FCF" w14:textId="77777777" w:rsidR="006B6DFA" w:rsidRDefault="006B6DFA">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484076"/>
    </w:sdtPr>
    <w:sdtEndPr/>
    <w:sdtContent>
      <w:p w14:paraId="4371B4A7" w14:textId="02249542" w:rsidR="006B6DFA" w:rsidRDefault="006B6DFA">
        <w:pPr>
          <w:pStyle w:val="ac"/>
          <w:jc w:val="center"/>
        </w:pPr>
        <w:r>
          <w:fldChar w:fldCharType="begin"/>
        </w:r>
        <w:r>
          <w:instrText>PAGE   \* MERGEFORMAT</w:instrText>
        </w:r>
        <w:r>
          <w:fldChar w:fldCharType="separate"/>
        </w:r>
        <w:r w:rsidR="00541B47" w:rsidRPr="00541B47">
          <w:rPr>
            <w:noProof/>
            <w:lang w:val="zh-CN"/>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AB4EE" w14:textId="77777777" w:rsidR="006A445F" w:rsidRDefault="006A445F">
      <w:r>
        <w:separator/>
      </w:r>
    </w:p>
  </w:footnote>
  <w:footnote w:type="continuationSeparator" w:id="0">
    <w:p w14:paraId="00DDD761" w14:textId="77777777" w:rsidR="006A445F" w:rsidRDefault="006A4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8F"/>
    <w:rsid w:val="0000025F"/>
    <w:rsid w:val="00000B10"/>
    <w:rsid w:val="0000226E"/>
    <w:rsid w:val="0000429F"/>
    <w:rsid w:val="00004321"/>
    <w:rsid w:val="00004E29"/>
    <w:rsid w:val="0000648D"/>
    <w:rsid w:val="00006DE7"/>
    <w:rsid w:val="00006F6D"/>
    <w:rsid w:val="00007B7F"/>
    <w:rsid w:val="0001113C"/>
    <w:rsid w:val="0001150F"/>
    <w:rsid w:val="00011B13"/>
    <w:rsid w:val="000121E3"/>
    <w:rsid w:val="00012339"/>
    <w:rsid w:val="0001554E"/>
    <w:rsid w:val="000160F2"/>
    <w:rsid w:val="00020EA5"/>
    <w:rsid w:val="00020F11"/>
    <w:rsid w:val="000211BD"/>
    <w:rsid w:val="00021CA4"/>
    <w:rsid w:val="0002499D"/>
    <w:rsid w:val="0002515C"/>
    <w:rsid w:val="00025596"/>
    <w:rsid w:val="00026040"/>
    <w:rsid w:val="00026514"/>
    <w:rsid w:val="00026698"/>
    <w:rsid w:val="00026B38"/>
    <w:rsid w:val="00032B35"/>
    <w:rsid w:val="00032CF0"/>
    <w:rsid w:val="00033E8C"/>
    <w:rsid w:val="00034E9D"/>
    <w:rsid w:val="0003573C"/>
    <w:rsid w:val="0003635D"/>
    <w:rsid w:val="00036DBC"/>
    <w:rsid w:val="00037582"/>
    <w:rsid w:val="00042317"/>
    <w:rsid w:val="00042CCB"/>
    <w:rsid w:val="0004569C"/>
    <w:rsid w:val="00045ECE"/>
    <w:rsid w:val="00046D00"/>
    <w:rsid w:val="00046D07"/>
    <w:rsid w:val="00046EB0"/>
    <w:rsid w:val="000471A7"/>
    <w:rsid w:val="000471DB"/>
    <w:rsid w:val="00047740"/>
    <w:rsid w:val="000502B8"/>
    <w:rsid w:val="000512C0"/>
    <w:rsid w:val="000518D4"/>
    <w:rsid w:val="00053AA6"/>
    <w:rsid w:val="00053C0A"/>
    <w:rsid w:val="0005425D"/>
    <w:rsid w:val="00054949"/>
    <w:rsid w:val="00054987"/>
    <w:rsid w:val="00054F30"/>
    <w:rsid w:val="00056773"/>
    <w:rsid w:val="000571E7"/>
    <w:rsid w:val="00057B25"/>
    <w:rsid w:val="00060EFB"/>
    <w:rsid w:val="00061B66"/>
    <w:rsid w:val="00064DFA"/>
    <w:rsid w:val="000651C4"/>
    <w:rsid w:val="00066650"/>
    <w:rsid w:val="00072515"/>
    <w:rsid w:val="000725A3"/>
    <w:rsid w:val="00073E22"/>
    <w:rsid w:val="00073FF3"/>
    <w:rsid w:val="00075611"/>
    <w:rsid w:val="00081BB7"/>
    <w:rsid w:val="000829F2"/>
    <w:rsid w:val="00082F29"/>
    <w:rsid w:val="0008344E"/>
    <w:rsid w:val="00085AF4"/>
    <w:rsid w:val="00086264"/>
    <w:rsid w:val="0008743A"/>
    <w:rsid w:val="00087E63"/>
    <w:rsid w:val="00087E64"/>
    <w:rsid w:val="00090164"/>
    <w:rsid w:val="00092F4C"/>
    <w:rsid w:val="00093E83"/>
    <w:rsid w:val="00095D54"/>
    <w:rsid w:val="00096777"/>
    <w:rsid w:val="00097B74"/>
    <w:rsid w:val="00097CB9"/>
    <w:rsid w:val="000A1E16"/>
    <w:rsid w:val="000A2331"/>
    <w:rsid w:val="000A2759"/>
    <w:rsid w:val="000A4B18"/>
    <w:rsid w:val="000A4E43"/>
    <w:rsid w:val="000A50A6"/>
    <w:rsid w:val="000A7F4D"/>
    <w:rsid w:val="000B0F8B"/>
    <w:rsid w:val="000B2198"/>
    <w:rsid w:val="000B3B8D"/>
    <w:rsid w:val="000B5308"/>
    <w:rsid w:val="000B59D9"/>
    <w:rsid w:val="000B5A5C"/>
    <w:rsid w:val="000B5A78"/>
    <w:rsid w:val="000B5E88"/>
    <w:rsid w:val="000B674B"/>
    <w:rsid w:val="000B79C6"/>
    <w:rsid w:val="000C08AD"/>
    <w:rsid w:val="000C0F53"/>
    <w:rsid w:val="000C12E8"/>
    <w:rsid w:val="000C16D0"/>
    <w:rsid w:val="000C2805"/>
    <w:rsid w:val="000C33E1"/>
    <w:rsid w:val="000C5179"/>
    <w:rsid w:val="000C61E3"/>
    <w:rsid w:val="000C6227"/>
    <w:rsid w:val="000C6745"/>
    <w:rsid w:val="000D1B86"/>
    <w:rsid w:val="000D20A2"/>
    <w:rsid w:val="000D2253"/>
    <w:rsid w:val="000D4389"/>
    <w:rsid w:val="000D4B3A"/>
    <w:rsid w:val="000D7AD5"/>
    <w:rsid w:val="000D7D10"/>
    <w:rsid w:val="000E15F6"/>
    <w:rsid w:val="000E1C33"/>
    <w:rsid w:val="000E20F9"/>
    <w:rsid w:val="000E26C5"/>
    <w:rsid w:val="000E2854"/>
    <w:rsid w:val="000E48F6"/>
    <w:rsid w:val="000E4E6B"/>
    <w:rsid w:val="000E53F7"/>
    <w:rsid w:val="000E6FF2"/>
    <w:rsid w:val="000F0071"/>
    <w:rsid w:val="000F176D"/>
    <w:rsid w:val="000F19C5"/>
    <w:rsid w:val="000F20D6"/>
    <w:rsid w:val="000F3013"/>
    <w:rsid w:val="000F3C18"/>
    <w:rsid w:val="000F601F"/>
    <w:rsid w:val="000F7450"/>
    <w:rsid w:val="000F7BF8"/>
    <w:rsid w:val="000F7F27"/>
    <w:rsid w:val="001024AE"/>
    <w:rsid w:val="0010287A"/>
    <w:rsid w:val="00103608"/>
    <w:rsid w:val="00104914"/>
    <w:rsid w:val="0010548D"/>
    <w:rsid w:val="001062B4"/>
    <w:rsid w:val="0010669A"/>
    <w:rsid w:val="00106CBF"/>
    <w:rsid w:val="00107DB4"/>
    <w:rsid w:val="001105E7"/>
    <w:rsid w:val="00111D04"/>
    <w:rsid w:val="0011270E"/>
    <w:rsid w:val="00112D4E"/>
    <w:rsid w:val="00113D14"/>
    <w:rsid w:val="0011519C"/>
    <w:rsid w:val="00116775"/>
    <w:rsid w:val="00116A84"/>
    <w:rsid w:val="00117043"/>
    <w:rsid w:val="00117611"/>
    <w:rsid w:val="001203BF"/>
    <w:rsid w:val="00121CFE"/>
    <w:rsid w:val="00122CB0"/>
    <w:rsid w:val="00123D25"/>
    <w:rsid w:val="001243A7"/>
    <w:rsid w:val="00124DAB"/>
    <w:rsid w:val="00126D8D"/>
    <w:rsid w:val="0013076F"/>
    <w:rsid w:val="00130981"/>
    <w:rsid w:val="0013339D"/>
    <w:rsid w:val="00134937"/>
    <w:rsid w:val="00134BEB"/>
    <w:rsid w:val="00135BEE"/>
    <w:rsid w:val="00135E59"/>
    <w:rsid w:val="0014243B"/>
    <w:rsid w:val="001436A7"/>
    <w:rsid w:val="00144F47"/>
    <w:rsid w:val="00146B27"/>
    <w:rsid w:val="00146B8B"/>
    <w:rsid w:val="001470CC"/>
    <w:rsid w:val="0015097E"/>
    <w:rsid w:val="001552EC"/>
    <w:rsid w:val="00155371"/>
    <w:rsid w:val="00155A18"/>
    <w:rsid w:val="001560B0"/>
    <w:rsid w:val="001572CC"/>
    <w:rsid w:val="00160391"/>
    <w:rsid w:val="0016084A"/>
    <w:rsid w:val="00160EF4"/>
    <w:rsid w:val="001614C5"/>
    <w:rsid w:val="00161781"/>
    <w:rsid w:val="001623F2"/>
    <w:rsid w:val="001646C3"/>
    <w:rsid w:val="00164B20"/>
    <w:rsid w:val="00164E2E"/>
    <w:rsid w:val="00165B3A"/>
    <w:rsid w:val="00167B29"/>
    <w:rsid w:val="00171537"/>
    <w:rsid w:val="00171F09"/>
    <w:rsid w:val="00172343"/>
    <w:rsid w:val="00172359"/>
    <w:rsid w:val="00173C91"/>
    <w:rsid w:val="00174739"/>
    <w:rsid w:val="00174836"/>
    <w:rsid w:val="001752C5"/>
    <w:rsid w:val="00176083"/>
    <w:rsid w:val="00180104"/>
    <w:rsid w:val="0018081E"/>
    <w:rsid w:val="00180BDA"/>
    <w:rsid w:val="001835DF"/>
    <w:rsid w:val="0018504A"/>
    <w:rsid w:val="0018574B"/>
    <w:rsid w:val="00185E70"/>
    <w:rsid w:val="00186F75"/>
    <w:rsid w:val="00190D45"/>
    <w:rsid w:val="00190F74"/>
    <w:rsid w:val="00193A8C"/>
    <w:rsid w:val="00193F8F"/>
    <w:rsid w:val="001940B3"/>
    <w:rsid w:val="0019416A"/>
    <w:rsid w:val="00194B56"/>
    <w:rsid w:val="00195030"/>
    <w:rsid w:val="001A041B"/>
    <w:rsid w:val="001A0C6A"/>
    <w:rsid w:val="001A0DD4"/>
    <w:rsid w:val="001A1E5F"/>
    <w:rsid w:val="001A6B66"/>
    <w:rsid w:val="001A79F8"/>
    <w:rsid w:val="001B0320"/>
    <w:rsid w:val="001B0867"/>
    <w:rsid w:val="001B0A4D"/>
    <w:rsid w:val="001B136F"/>
    <w:rsid w:val="001B5F5A"/>
    <w:rsid w:val="001B74D9"/>
    <w:rsid w:val="001B75AF"/>
    <w:rsid w:val="001C0207"/>
    <w:rsid w:val="001C153E"/>
    <w:rsid w:val="001C1BB3"/>
    <w:rsid w:val="001C2295"/>
    <w:rsid w:val="001C23F6"/>
    <w:rsid w:val="001C3850"/>
    <w:rsid w:val="001C3900"/>
    <w:rsid w:val="001D154F"/>
    <w:rsid w:val="001D3090"/>
    <w:rsid w:val="001D3181"/>
    <w:rsid w:val="001D3540"/>
    <w:rsid w:val="001D4A0F"/>
    <w:rsid w:val="001D4C8A"/>
    <w:rsid w:val="001D4F3A"/>
    <w:rsid w:val="001D55DF"/>
    <w:rsid w:val="001D5615"/>
    <w:rsid w:val="001D6F2E"/>
    <w:rsid w:val="001D77A6"/>
    <w:rsid w:val="001D7B77"/>
    <w:rsid w:val="001E0A8C"/>
    <w:rsid w:val="001E1CD4"/>
    <w:rsid w:val="001E3990"/>
    <w:rsid w:val="001E4524"/>
    <w:rsid w:val="001E4830"/>
    <w:rsid w:val="001F07A0"/>
    <w:rsid w:val="001F1AE9"/>
    <w:rsid w:val="001F27A7"/>
    <w:rsid w:val="001F3830"/>
    <w:rsid w:val="001F52BB"/>
    <w:rsid w:val="001F5E6E"/>
    <w:rsid w:val="001F6882"/>
    <w:rsid w:val="001F6C4A"/>
    <w:rsid w:val="001F7FA9"/>
    <w:rsid w:val="002014D1"/>
    <w:rsid w:val="002024EE"/>
    <w:rsid w:val="0020301F"/>
    <w:rsid w:val="00203501"/>
    <w:rsid w:val="00203B71"/>
    <w:rsid w:val="00204C56"/>
    <w:rsid w:val="00206D96"/>
    <w:rsid w:val="002077CF"/>
    <w:rsid w:val="00207B42"/>
    <w:rsid w:val="00207CD0"/>
    <w:rsid w:val="0021014F"/>
    <w:rsid w:val="002106B0"/>
    <w:rsid w:val="00212400"/>
    <w:rsid w:val="00213AD8"/>
    <w:rsid w:val="00213D1C"/>
    <w:rsid w:val="00214070"/>
    <w:rsid w:val="00214DBC"/>
    <w:rsid w:val="002164D6"/>
    <w:rsid w:val="00216C9B"/>
    <w:rsid w:val="00217FD0"/>
    <w:rsid w:val="00220766"/>
    <w:rsid w:val="00221311"/>
    <w:rsid w:val="00221EF2"/>
    <w:rsid w:val="00223A16"/>
    <w:rsid w:val="00223A62"/>
    <w:rsid w:val="0022629D"/>
    <w:rsid w:val="002271C7"/>
    <w:rsid w:val="00227242"/>
    <w:rsid w:val="002312B0"/>
    <w:rsid w:val="0023244E"/>
    <w:rsid w:val="00232569"/>
    <w:rsid w:val="00233024"/>
    <w:rsid w:val="0023326E"/>
    <w:rsid w:val="002332EA"/>
    <w:rsid w:val="00233A94"/>
    <w:rsid w:val="00234B16"/>
    <w:rsid w:val="002366AC"/>
    <w:rsid w:val="00237C07"/>
    <w:rsid w:val="0024132E"/>
    <w:rsid w:val="002427FA"/>
    <w:rsid w:val="002429ED"/>
    <w:rsid w:val="002431C6"/>
    <w:rsid w:val="002434DA"/>
    <w:rsid w:val="00245D20"/>
    <w:rsid w:val="00251318"/>
    <w:rsid w:val="00251676"/>
    <w:rsid w:val="00252332"/>
    <w:rsid w:val="00255FF6"/>
    <w:rsid w:val="00260971"/>
    <w:rsid w:val="00260AFD"/>
    <w:rsid w:val="002610A9"/>
    <w:rsid w:val="00263D7C"/>
    <w:rsid w:val="0026432E"/>
    <w:rsid w:val="00265DD9"/>
    <w:rsid w:val="00270F77"/>
    <w:rsid w:val="00274F1E"/>
    <w:rsid w:val="002756B7"/>
    <w:rsid w:val="0027644D"/>
    <w:rsid w:val="002768BA"/>
    <w:rsid w:val="00277036"/>
    <w:rsid w:val="002776D4"/>
    <w:rsid w:val="00277C78"/>
    <w:rsid w:val="00277F07"/>
    <w:rsid w:val="00282EBA"/>
    <w:rsid w:val="00284BBA"/>
    <w:rsid w:val="00284F96"/>
    <w:rsid w:val="002859E6"/>
    <w:rsid w:val="00285A4B"/>
    <w:rsid w:val="00286543"/>
    <w:rsid w:val="00286D93"/>
    <w:rsid w:val="00290226"/>
    <w:rsid w:val="00291303"/>
    <w:rsid w:val="0029178F"/>
    <w:rsid w:val="0029348E"/>
    <w:rsid w:val="00294044"/>
    <w:rsid w:val="0029493D"/>
    <w:rsid w:val="0029502E"/>
    <w:rsid w:val="002957F4"/>
    <w:rsid w:val="00297E88"/>
    <w:rsid w:val="002A028D"/>
    <w:rsid w:val="002A0B2D"/>
    <w:rsid w:val="002A0DF1"/>
    <w:rsid w:val="002A2476"/>
    <w:rsid w:val="002A2AA0"/>
    <w:rsid w:val="002A3911"/>
    <w:rsid w:val="002A3C98"/>
    <w:rsid w:val="002A461C"/>
    <w:rsid w:val="002A6538"/>
    <w:rsid w:val="002A72F6"/>
    <w:rsid w:val="002A7947"/>
    <w:rsid w:val="002A7EF5"/>
    <w:rsid w:val="002B08B7"/>
    <w:rsid w:val="002B0B1B"/>
    <w:rsid w:val="002B0DA6"/>
    <w:rsid w:val="002B1E96"/>
    <w:rsid w:val="002B21C4"/>
    <w:rsid w:val="002B25E4"/>
    <w:rsid w:val="002B3062"/>
    <w:rsid w:val="002B312E"/>
    <w:rsid w:val="002B60AD"/>
    <w:rsid w:val="002B6514"/>
    <w:rsid w:val="002B7C22"/>
    <w:rsid w:val="002C0AA6"/>
    <w:rsid w:val="002C10BB"/>
    <w:rsid w:val="002C1146"/>
    <w:rsid w:val="002C12FE"/>
    <w:rsid w:val="002C1A9C"/>
    <w:rsid w:val="002C3AD3"/>
    <w:rsid w:val="002C5040"/>
    <w:rsid w:val="002C5235"/>
    <w:rsid w:val="002C5448"/>
    <w:rsid w:val="002C6147"/>
    <w:rsid w:val="002C698C"/>
    <w:rsid w:val="002C6A2D"/>
    <w:rsid w:val="002C6A82"/>
    <w:rsid w:val="002C79A2"/>
    <w:rsid w:val="002C7FD9"/>
    <w:rsid w:val="002D33C0"/>
    <w:rsid w:val="002D3F9D"/>
    <w:rsid w:val="002D4032"/>
    <w:rsid w:val="002D4140"/>
    <w:rsid w:val="002D5752"/>
    <w:rsid w:val="002D6567"/>
    <w:rsid w:val="002E00C1"/>
    <w:rsid w:val="002E1611"/>
    <w:rsid w:val="002E39B4"/>
    <w:rsid w:val="002E64C7"/>
    <w:rsid w:val="002E76B0"/>
    <w:rsid w:val="002F65B7"/>
    <w:rsid w:val="002F6F12"/>
    <w:rsid w:val="0030002C"/>
    <w:rsid w:val="003019DE"/>
    <w:rsid w:val="00302D62"/>
    <w:rsid w:val="00303B7A"/>
    <w:rsid w:val="00303C92"/>
    <w:rsid w:val="00305044"/>
    <w:rsid w:val="00305177"/>
    <w:rsid w:val="00307F47"/>
    <w:rsid w:val="0031055E"/>
    <w:rsid w:val="003109BE"/>
    <w:rsid w:val="00312CEC"/>
    <w:rsid w:val="003139C9"/>
    <w:rsid w:val="00314A8D"/>
    <w:rsid w:val="00314B9D"/>
    <w:rsid w:val="00317A3B"/>
    <w:rsid w:val="00321B26"/>
    <w:rsid w:val="00324AC3"/>
    <w:rsid w:val="003258F5"/>
    <w:rsid w:val="00326635"/>
    <w:rsid w:val="00327739"/>
    <w:rsid w:val="00330F5B"/>
    <w:rsid w:val="00331554"/>
    <w:rsid w:val="00333217"/>
    <w:rsid w:val="003366B2"/>
    <w:rsid w:val="00336C5E"/>
    <w:rsid w:val="00337FB1"/>
    <w:rsid w:val="00340048"/>
    <w:rsid w:val="0034043D"/>
    <w:rsid w:val="003420FF"/>
    <w:rsid w:val="0034255F"/>
    <w:rsid w:val="00342E2A"/>
    <w:rsid w:val="00344734"/>
    <w:rsid w:val="00344CE4"/>
    <w:rsid w:val="00344D2D"/>
    <w:rsid w:val="00344F2E"/>
    <w:rsid w:val="00345228"/>
    <w:rsid w:val="00346879"/>
    <w:rsid w:val="003475D5"/>
    <w:rsid w:val="00350168"/>
    <w:rsid w:val="00350172"/>
    <w:rsid w:val="003501B4"/>
    <w:rsid w:val="00350EDF"/>
    <w:rsid w:val="00351E34"/>
    <w:rsid w:val="00352297"/>
    <w:rsid w:val="003526E6"/>
    <w:rsid w:val="00352EC7"/>
    <w:rsid w:val="00354354"/>
    <w:rsid w:val="00356AF7"/>
    <w:rsid w:val="00357255"/>
    <w:rsid w:val="00362AEA"/>
    <w:rsid w:val="00362BA6"/>
    <w:rsid w:val="003634F7"/>
    <w:rsid w:val="00363E81"/>
    <w:rsid w:val="003648FC"/>
    <w:rsid w:val="00367890"/>
    <w:rsid w:val="003714AA"/>
    <w:rsid w:val="003715E2"/>
    <w:rsid w:val="00372537"/>
    <w:rsid w:val="00372BA6"/>
    <w:rsid w:val="00374B11"/>
    <w:rsid w:val="00374F19"/>
    <w:rsid w:val="00374FA3"/>
    <w:rsid w:val="0037543E"/>
    <w:rsid w:val="0038097B"/>
    <w:rsid w:val="003811C8"/>
    <w:rsid w:val="0038197A"/>
    <w:rsid w:val="0038200F"/>
    <w:rsid w:val="00382D32"/>
    <w:rsid w:val="0038358C"/>
    <w:rsid w:val="00384FFB"/>
    <w:rsid w:val="00385FB5"/>
    <w:rsid w:val="00386491"/>
    <w:rsid w:val="0038679C"/>
    <w:rsid w:val="00386C79"/>
    <w:rsid w:val="00390BA3"/>
    <w:rsid w:val="00390F89"/>
    <w:rsid w:val="00392BF8"/>
    <w:rsid w:val="00393AE6"/>
    <w:rsid w:val="003950B4"/>
    <w:rsid w:val="003956B5"/>
    <w:rsid w:val="00395B38"/>
    <w:rsid w:val="00396D1A"/>
    <w:rsid w:val="003A0F5A"/>
    <w:rsid w:val="003A2629"/>
    <w:rsid w:val="003A3DB3"/>
    <w:rsid w:val="003A41E1"/>
    <w:rsid w:val="003A4467"/>
    <w:rsid w:val="003A4D5A"/>
    <w:rsid w:val="003A633D"/>
    <w:rsid w:val="003A6DCD"/>
    <w:rsid w:val="003A7A28"/>
    <w:rsid w:val="003B40CF"/>
    <w:rsid w:val="003B5A9B"/>
    <w:rsid w:val="003B5AD1"/>
    <w:rsid w:val="003B5AD6"/>
    <w:rsid w:val="003B6968"/>
    <w:rsid w:val="003B72FB"/>
    <w:rsid w:val="003C1628"/>
    <w:rsid w:val="003C2393"/>
    <w:rsid w:val="003C2C16"/>
    <w:rsid w:val="003C6B51"/>
    <w:rsid w:val="003D16DF"/>
    <w:rsid w:val="003D27C8"/>
    <w:rsid w:val="003D4162"/>
    <w:rsid w:val="003D4912"/>
    <w:rsid w:val="003D5C1D"/>
    <w:rsid w:val="003D7002"/>
    <w:rsid w:val="003D7837"/>
    <w:rsid w:val="003E073A"/>
    <w:rsid w:val="003E27DF"/>
    <w:rsid w:val="003E48E4"/>
    <w:rsid w:val="003E4BA3"/>
    <w:rsid w:val="003E5221"/>
    <w:rsid w:val="003E5CA1"/>
    <w:rsid w:val="003E5E4E"/>
    <w:rsid w:val="003F09B6"/>
    <w:rsid w:val="003F1F3F"/>
    <w:rsid w:val="003F2AE4"/>
    <w:rsid w:val="003F3608"/>
    <w:rsid w:val="003F3617"/>
    <w:rsid w:val="003F6A93"/>
    <w:rsid w:val="003F7B60"/>
    <w:rsid w:val="004011CD"/>
    <w:rsid w:val="00401A22"/>
    <w:rsid w:val="00401E5A"/>
    <w:rsid w:val="00403177"/>
    <w:rsid w:val="00404095"/>
    <w:rsid w:val="00404780"/>
    <w:rsid w:val="00405C55"/>
    <w:rsid w:val="004064BC"/>
    <w:rsid w:val="0041046B"/>
    <w:rsid w:val="00410EA7"/>
    <w:rsid w:val="00411B02"/>
    <w:rsid w:val="00412C90"/>
    <w:rsid w:val="0041418A"/>
    <w:rsid w:val="00415158"/>
    <w:rsid w:val="004160A1"/>
    <w:rsid w:val="004163B1"/>
    <w:rsid w:val="004214B8"/>
    <w:rsid w:val="00423166"/>
    <w:rsid w:val="00423201"/>
    <w:rsid w:val="0042416B"/>
    <w:rsid w:val="004259E6"/>
    <w:rsid w:val="00425D4C"/>
    <w:rsid w:val="00426160"/>
    <w:rsid w:val="004264A7"/>
    <w:rsid w:val="0043176C"/>
    <w:rsid w:val="00431938"/>
    <w:rsid w:val="004333D5"/>
    <w:rsid w:val="00433C9E"/>
    <w:rsid w:val="00433D25"/>
    <w:rsid w:val="004352B5"/>
    <w:rsid w:val="00435FAC"/>
    <w:rsid w:val="0043604C"/>
    <w:rsid w:val="0044189B"/>
    <w:rsid w:val="00442731"/>
    <w:rsid w:val="0044295E"/>
    <w:rsid w:val="00442A33"/>
    <w:rsid w:val="00442BC4"/>
    <w:rsid w:val="00443762"/>
    <w:rsid w:val="00443B9F"/>
    <w:rsid w:val="00444770"/>
    <w:rsid w:val="0044530E"/>
    <w:rsid w:val="00445625"/>
    <w:rsid w:val="00447972"/>
    <w:rsid w:val="00447A78"/>
    <w:rsid w:val="00447DF9"/>
    <w:rsid w:val="00450AAC"/>
    <w:rsid w:val="00450C62"/>
    <w:rsid w:val="00450C95"/>
    <w:rsid w:val="00450DC5"/>
    <w:rsid w:val="00451DC4"/>
    <w:rsid w:val="00451EC5"/>
    <w:rsid w:val="0045239A"/>
    <w:rsid w:val="00452568"/>
    <w:rsid w:val="00452B21"/>
    <w:rsid w:val="0045373A"/>
    <w:rsid w:val="00453893"/>
    <w:rsid w:val="00453EA1"/>
    <w:rsid w:val="00454508"/>
    <w:rsid w:val="004549C9"/>
    <w:rsid w:val="00454FED"/>
    <w:rsid w:val="004556AB"/>
    <w:rsid w:val="004576F0"/>
    <w:rsid w:val="004603B1"/>
    <w:rsid w:val="00462CAE"/>
    <w:rsid w:val="00463180"/>
    <w:rsid w:val="00463B72"/>
    <w:rsid w:val="00465316"/>
    <w:rsid w:val="00467F19"/>
    <w:rsid w:val="00470667"/>
    <w:rsid w:val="0047194B"/>
    <w:rsid w:val="00471BF2"/>
    <w:rsid w:val="00472133"/>
    <w:rsid w:val="00473A69"/>
    <w:rsid w:val="00474730"/>
    <w:rsid w:val="0047505C"/>
    <w:rsid w:val="00475452"/>
    <w:rsid w:val="00477C59"/>
    <w:rsid w:val="004810E5"/>
    <w:rsid w:val="00481E2C"/>
    <w:rsid w:val="0048226A"/>
    <w:rsid w:val="00483CDA"/>
    <w:rsid w:val="004867C7"/>
    <w:rsid w:val="0048714F"/>
    <w:rsid w:val="00487A85"/>
    <w:rsid w:val="00490393"/>
    <w:rsid w:val="0049052E"/>
    <w:rsid w:val="00491606"/>
    <w:rsid w:val="00491759"/>
    <w:rsid w:val="004934B0"/>
    <w:rsid w:val="0049532F"/>
    <w:rsid w:val="0049668F"/>
    <w:rsid w:val="00497C36"/>
    <w:rsid w:val="004A0947"/>
    <w:rsid w:val="004A0A9E"/>
    <w:rsid w:val="004A0BC1"/>
    <w:rsid w:val="004A1206"/>
    <w:rsid w:val="004A2E03"/>
    <w:rsid w:val="004A358C"/>
    <w:rsid w:val="004A383A"/>
    <w:rsid w:val="004A3871"/>
    <w:rsid w:val="004A4E48"/>
    <w:rsid w:val="004A5768"/>
    <w:rsid w:val="004A58EF"/>
    <w:rsid w:val="004A6081"/>
    <w:rsid w:val="004A711A"/>
    <w:rsid w:val="004B0B74"/>
    <w:rsid w:val="004B15AD"/>
    <w:rsid w:val="004B1A93"/>
    <w:rsid w:val="004B1B8B"/>
    <w:rsid w:val="004B2513"/>
    <w:rsid w:val="004B60B3"/>
    <w:rsid w:val="004B6A38"/>
    <w:rsid w:val="004B730D"/>
    <w:rsid w:val="004B74D1"/>
    <w:rsid w:val="004B7A87"/>
    <w:rsid w:val="004B7B3E"/>
    <w:rsid w:val="004B7F76"/>
    <w:rsid w:val="004C1700"/>
    <w:rsid w:val="004C1A9B"/>
    <w:rsid w:val="004C376D"/>
    <w:rsid w:val="004C49B5"/>
    <w:rsid w:val="004C6EDA"/>
    <w:rsid w:val="004D2320"/>
    <w:rsid w:val="004D2E3B"/>
    <w:rsid w:val="004D3B43"/>
    <w:rsid w:val="004D52B0"/>
    <w:rsid w:val="004D5ACA"/>
    <w:rsid w:val="004D5CC6"/>
    <w:rsid w:val="004D675E"/>
    <w:rsid w:val="004D733E"/>
    <w:rsid w:val="004E05ED"/>
    <w:rsid w:val="004E3050"/>
    <w:rsid w:val="004F0E8A"/>
    <w:rsid w:val="004F10AD"/>
    <w:rsid w:val="004F1DA7"/>
    <w:rsid w:val="004F24BD"/>
    <w:rsid w:val="004F29D1"/>
    <w:rsid w:val="004F3072"/>
    <w:rsid w:val="004F3771"/>
    <w:rsid w:val="004F3C25"/>
    <w:rsid w:val="004F625B"/>
    <w:rsid w:val="0050008A"/>
    <w:rsid w:val="0050065B"/>
    <w:rsid w:val="00501485"/>
    <w:rsid w:val="005016F1"/>
    <w:rsid w:val="0050393E"/>
    <w:rsid w:val="00503A87"/>
    <w:rsid w:val="00503F4A"/>
    <w:rsid w:val="00505B16"/>
    <w:rsid w:val="00507093"/>
    <w:rsid w:val="00507864"/>
    <w:rsid w:val="00510FBD"/>
    <w:rsid w:val="0051540B"/>
    <w:rsid w:val="00515DCD"/>
    <w:rsid w:val="0051608E"/>
    <w:rsid w:val="00516377"/>
    <w:rsid w:val="005165BD"/>
    <w:rsid w:val="00516C32"/>
    <w:rsid w:val="0052015D"/>
    <w:rsid w:val="00522764"/>
    <w:rsid w:val="005233D9"/>
    <w:rsid w:val="00524844"/>
    <w:rsid w:val="00524A92"/>
    <w:rsid w:val="00526E21"/>
    <w:rsid w:val="0052724F"/>
    <w:rsid w:val="0052726D"/>
    <w:rsid w:val="0053154F"/>
    <w:rsid w:val="0053209E"/>
    <w:rsid w:val="00532225"/>
    <w:rsid w:val="005357AD"/>
    <w:rsid w:val="00537161"/>
    <w:rsid w:val="005376C1"/>
    <w:rsid w:val="00537968"/>
    <w:rsid w:val="00540675"/>
    <w:rsid w:val="00540F56"/>
    <w:rsid w:val="00541B47"/>
    <w:rsid w:val="00542181"/>
    <w:rsid w:val="00543968"/>
    <w:rsid w:val="00544E9D"/>
    <w:rsid w:val="00544FE7"/>
    <w:rsid w:val="00545153"/>
    <w:rsid w:val="005453F9"/>
    <w:rsid w:val="005477F8"/>
    <w:rsid w:val="00547948"/>
    <w:rsid w:val="0055016B"/>
    <w:rsid w:val="0055283C"/>
    <w:rsid w:val="005531B7"/>
    <w:rsid w:val="005532BC"/>
    <w:rsid w:val="005560E2"/>
    <w:rsid w:val="005575FF"/>
    <w:rsid w:val="005612F4"/>
    <w:rsid w:val="00562320"/>
    <w:rsid w:val="00563F5C"/>
    <w:rsid w:val="00564DEA"/>
    <w:rsid w:val="005650F4"/>
    <w:rsid w:val="005675EE"/>
    <w:rsid w:val="00570439"/>
    <w:rsid w:val="00571894"/>
    <w:rsid w:val="00577A4D"/>
    <w:rsid w:val="00580BF6"/>
    <w:rsid w:val="00583377"/>
    <w:rsid w:val="00584023"/>
    <w:rsid w:val="005850C4"/>
    <w:rsid w:val="00586A16"/>
    <w:rsid w:val="005878D4"/>
    <w:rsid w:val="00587911"/>
    <w:rsid w:val="0059080A"/>
    <w:rsid w:val="0059134E"/>
    <w:rsid w:val="00593C05"/>
    <w:rsid w:val="0059487A"/>
    <w:rsid w:val="00596D36"/>
    <w:rsid w:val="00596EAE"/>
    <w:rsid w:val="005973E1"/>
    <w:rsid w:val="0059788E"/>
    <w:rsid w:val="005A0219"/>
    <w:rsid w:val="005A0E18"/>
    <w:rsid w:val="005A197F"/>
    <w:rsid w:val="005A28D5"/>
    <w:rsid w:val="005A2F9C"/>
    <w:rsid w:val="005A44DE"/>
    <w:rsid w:val="005A4CCA"/>
    <w:rsid w:val="005A54FD"/>
    <w:rsid w:val="005A57CB"/>
    <w:rsid w:val="005A6F8E"/>
    <w:rsid w:val="005A77E9"/>
    <w:rsid w:val="005A7A3D"/>
    <w:rsid w:val="005B08AA"/>
    <w:rsid w:val="005B09B5"/>
    <w:rsid w:val="005B1150"/>
    <w:rsid w:val="005B1FBE"/>
    <w:rsid w:val="005B36D3"/>
    <w:rsid w:val="005B4AFC"/>
    <w:rsid w:val="005B5950"/>
    <w:rsid w:val="005B59EB"/>
    <w:rsid w:val="005B636D"/>
    <w:rsid w:val="005B6746"/>
    <w:rsid w:val="005C0708"/>
    <w:rsid w:val="005C0F70"/>
    <w:rsid w:val="005C0F74"/>
    <w:rsid w:val="005C36CA"/>
    <w:rsid w:val="005C4ADD"/>
    <w:rsid w:val="005C5004"/>
    <w:rsid w:val="005C5907"/>
    <w:rsid w:val="005C724D"/>
    <w:rsid w:val="005D03A1"/>
    <w:rsid w:val="005D052C"/>
    <w:rsid w:val="005D46BB"/>
    <w:rsid w:val="005D4802"/>
    <w:rsid w:val="005D6796"/>
    <w:rsid w:val="005D78D4"/>
    <w:rsid w:val="005D7B47"/>
    <w:rsid w:val="005E3991"/>
    <w:rsid w:val="005E4C3D"/>
    <w:rsid w:val="005E63AF"/>
    <w:rsid w:val="005E6537"/>
    <w:rsid w:val="005E6F43"/>
    <w:rsid w:val="005E7841"/>
    <w:rsid w:val="005F009D"/>
    <w:rsid w:val="005F0431"/>
    <w:rsid w:val="005F113C"/>
    <w:rsid w:val="005F1711"/>
    <w:rsid w:val="005F5935"/>
    <w:rsid w:val="005F6D1F"/>
    <w:rsid w:val="005F77CA"/>
    <w:rsid w:val="005F7CA2"/>
    <w:rsid w:val="005F7E39"/>
    <w:rsid w:val="0060233F"/>
    <w:rsid w:val="0060301A"/>
    <w:rsid w:val="00605AAF"/>
    <w:rsid w:val="00605F86"/>
    <w:rsid w:val="00606E69"/>
    <w:rsid w:val="00607A37"/>
    <w:rsid w:val="00610E8D"/>
    <w:rsid w:val="00612676"/>
    <w:rsid w:val="006134E2"/>
    <w:rsid w:val="0061369F"/>
    <w:rsid w:val="006150B1"/>
    <w:rsid w:val="00615F03"/>
    <w:rsid w:val="0061658A"/>
    <w:rsid w:val="00617D5F"/>
    <w:rsid w:val="00621EB0"/>
    <w:rsid w:val="0062252B"/>
    <w:rsid w:val="0062498C"/>
    <w:rsid w:val="00625586"/>
    <w:rsid w:val="00625F77"/>
    <w:rsid w:val="006262DD"/>
    <w:rsid w:val="00627457"/>
    <w:rsid w:val="006307A2"/>
    <w:rsid w:val="0063150C"/>
    <w:rsid w:val="0063184F"/>
    <w:rsid w:val="006332ED"/>
    <w:rsid w:val="0063368F"/>
    <w:rsid w:val="006352C0"/>
    <w:rsid w:val="006353F3"/>
    <w:rsid w:val="00635E66"/>
    <w:rsid w:val="006379C6"/>
    <w:rsid w:val="00637B14"/>
    <w:rsid w:val="00640814"/>
    <w:rsid w:val="0064210B"/>
    <w:rsid w:val="0064241B"/>
    <w:rsid w:val="00643199"/>
    <w:rsid w:val="006448F5"/>
    <w:rsid w:val="00647ED4"/>
    <w:rsid w:val="006515E2"/>
    <w:rsid w:val="006518AE"/>
    <w:rsid w:val="00652A1E"/>
    <w:rsid w:val="0065390B"/>
    <w:rsid w:val="00654D99"/>
    <w:rsid w:val="0065607A"/>
    <w:rsid w:val="006572D7"/>
    <w:rsid w:val="0065731A"/>
    <w:rsid w:val="006576ED"/>
    <w:rsid w:val="00657E21"/>
    <w:rsid w:val="00660C14"/>
    <w:rsid w:val="00661FD5"/>
    <w:rsid w:val="00662E53"/>
    <w:rsid w:val="00664554"/>
    <w:rsid w:val="00667577"/>
    <w:rsid w:val="006725A7"/>
    <w:rsid w:val="00673D31"/>
    <w:rsid w:val="00673E57"/>
    <w:rsid w:val="00675D53"/>
    <w:rsid w:val="00682470"/>
    <w:rsid w:val="00683EA0"/>
    <w:rsid w:val="00684676"/>
    <w:rsid w:val="00684803"/>
    <w:rsid w:val="00686231"/>
    <w:rsid w:val="00687C40"/>
    <w:rsid w:val="00690191"/>
    <w:rsid w:val="00692524"/>
    <w:rsid w:val="0069303F"/>
    <w:rsid w:val="00693876"/>
    <w:rsid w:val="00694E6D"/>
    <w:rsid w:val="006950BB"/>
    <w:rsid w:val="0069591B"/>
    <w:rsid w:val="0069646F"/>
    <w:rsid w:val="00697108"/>
    <w:rsid w:val="00697193"/>
    <w:rsid w:val="006A0960"/>
    <w:rsid w:val="006A0E01"/>
    <w:rsid w:val="006A38F9"/>
    <w:rsid w:val="006A43A7"/>
    <w:rsid w:val="006A445F"/>
    <w:rsid w:val="006A5BBF"/>
    <w:rsid w:val="006B0018"/>
    <w:rsid w:val="006B16B9"/>
    <w:rsid w:val="006B51DB"/>
    <w:rsid w:val="006B6C1C"/>
    <w:rsid w:val="006B6DFA"/>
    <w:rsid w:val="006C04F9"/>
    <w:rsid w:val="006C063D"/>
    <w:rsid w:val="006C0F14"/>
    <w:rsid w:val="006C655C"/>
    <w:rsid w:val="006C7732"/>
    <w:rsid w:val="006D0F64"/>
    <w:rsid w:val="006D43B2"/>
    <w:rsid w:val="006D45EB"/>
    <w:rsid w:val="006D49B0"/>
    <w:rsid w:val="006D4CE4"/>
    <w:rsid w:val="006D4F31"/>
    <w:rsid w:val="006D60F0"/>
    <w:rsid w:val="006D70E0"/>
    <w:rsid w:val="006D7DC6"/>
    <w:rsid w:val="006E2193"/>
    <w:rsid w:val="006E2A18"/>
    <w:rsid w:val="006E476C"/>
    <w:rsid w:val="006E5A83"/>
    <w:rsid w:val="006E61FD"/>
    <w:rsid w:val="006E6A42"/>
    <w:rsid w:val="006E75C2"/>
    <w:rsid w:val="006E7B1E"/>
    <w:rsid w:val="006F105E"/>
    <w:rsid w:val="006F3258"/>
    <w:rsid w:val="006F3A8B"/>
    <w:rsid w:val="006F4330"/>
    <w:rsid w:val="006F4566"/>
    <w:rsid w:val="006F468A"/>
    <w:rsid w:val="006F478B"/>
    <w:rsid w:val="006F4880"/>
    <w:rsid w:val="006F53B4"/>
    <w:rsid w:val="006F5A2D"/>
    <w:rsid w:val="006F6DC1"/>
    <w:rsid w:val="006F7BD0"/>
    <w:rsid w:val="00701E15"/>
    <w:rsid w:val="00702397"/>
    <w:rsid w:val="00702656"/>
    <w:rsid w:val="00702829"/>
    <w:rsid w:val="00703779"/>
    <w:rsid w:val="00703B90"/>
    <w:rsid w:val="00704118"/>
    <w:rsid w:val="0070493A"/>
    <w:rsid w:val="00706021"/>
    <w:rsid w:val="007077F3"/>
    <w:rsid w:val="007100D9"/>
    <w:rsid w:val="007107EE"/>
    <w:rsid w:val="0071107F"/>
    <w:rsid w:val="007116BC"/>
    <w:rsid w:val="00716F86"/>
    <w:rsid w:val="00720643"/>
    <w:rsid w:val="00721CDC"/>
    <w:rsid w:val="007226A4"/>
    <w:rsid w:val="00724FBD"/>
    <w:rsid w:val="007257E9"/>
    <w:rsid w:val="007260C6"/>
    <w:rsid w:val="00726A64"/>
    <w:rsid w:val="00726D19"/>
    <w:rsid w:val="00726EFF"/>
    <w:rsid w:val="00727607"/>
    <w:rsid w:val="007300E8"/>
    <w:rsid w:val="0073098B"/>
    <w:rsid w:val="0073134C"/>
    <w:rsid w:val="00732396"/>
    <w:rsid w:val="007326AD"/>
    <w:rsid w:val="00733859"/>
    <w:rsid w:val="007343B3"/>
    <w:rsid w:val="00734FB7"/>
    <w:rsid w:val="00735A53"/>
    <w:rsid w:val="00735F47"/>
    <w:rsid w:val="00736169"/>
    <w:rsid w:val="00741B02"/>
    <w:rsid w:val="00742E40"/>
    <w:rsid w:val="007434FB"/>
    <w:rsid w:val="0074445B"/>
    <w:rsid w:val="00745CF0"/>
    <w:rsid w:val="0074609D"/>
    <w:rsid w:val="007469D8"/>
    <w:rsid w:val="00747979"/>
    <w:rsid w:val="0075010C"/>
    <w:rsid w:val="00750FCE"/>
    <w:rsid w:val="00752ABE"/>
    <w:rsid w:val="00753A3A"/>
    <w:rsid w:val="00755C30"/>
    <w:rsid w:val="00756A9B"/>
    <w:rsid w:val="0075736F"/>
    <w:rsid w:val="007600E3"/>
    <w:rsid w:val="00762310"/>
    <w:rsid w:val="00762A16"/>
    <w:rsid w:val="007650DF"/>
    <w:rsid w:val="007659CE"/>
    <w:rsid w:val="00766829"/>
    <w:rsid w:val="00767D1F"/>
    <w:rsid w:val="00767F7F"/>
    <w:rsid w:val="00771EC3"/>
    <w:rsid w:val="007721CE"/>
    <w:rsid w:val="0077268F"/>
    <w:rsid w:val="00774542"/>
    <w:rsid w:val="007760ED"/>
    <w:rsid w:val="00776E16"/>
    <w:rsid w:val="007814CE"/>
    <w:rsid w:val="00781F50"/>
    <w:rsid w:val="00782251"/>
    <w:rsid w:val="00784D95"/>
    <w:rsid w:val="00785024"/>
    <w:rsid w:val="00785706"/>
    <w:rsid w:val="00786298"/>
    <w:rsid w:val="007872F3"/>
    <w:rsid w:val="00790971"/>
    <w:rsid w:val="007916AF"/>
    <w:rsid w:val="00794B2E"/>
    <w:rsid w:val="007950A9"/>
    <w:rsid w:val="00795A9B"/>
    <w:rsid w:val="0079649B"/>
    <w:rsid w:val="00797439"/>
    <w:rsid w:val="00797A26"/>
    <w:rsid w:val="007A0237"/>
    <w:rsid w:val="007A2038"/>
    <w:rsid w:val="007A26AC"/>
    <w:rsid w:val="007A4076"/>
    <w:rsid w:val="007A4DD4"/>
    <w:rsid w:val="007B0698"/>
    <w:rsid w:val="007B0F4B"/>
    <w:rsid w:val="007B12E7"/>
    <w:rsid w:val="007B2ACA"/>
    <w:rsid w:val="007B47F8"/>
    <w:rsid w:val="007B5700"/>
    <w:rsid w:val="007B5D58"/>
    <w:rsid w:val="007B60B6"/>
    <w:rsid w:val="007B7D2D"/>
    <w:rsid w:val="007C007F"/>
    <w:rsid w:val="007C03C4"/>
    <w:rsid w:val="007C2C12"/>
    <w:rsid w:val="007C2EAF"/>
    <w:rsid w:val="007C440C"/>
    <w:rsid w:val="007C5878"/>
    <w:rsid w:val="007C68C4"/>
    <w:rsid w:val="007C6BDA"/>
    <w:rsid w:val="007C7656"/>
    <w:rsid w:val="007C7A38"/>
    <w:rsid w:val="007D068D"/>
    <w:rsid w:val="007D18D8"/>
    <w:rsid w:val="007D1BAB"/>
    <w:rsid w:val="007D4C07"/>
    <w:rsid w:val="007D4C4F"/>
    <w:rsid w:val="007D5782"/>
    <w:rsid w:val="007E0126"/>
    <w:rsid w:val="007E0C30"/>
    <w:rsid w:val="007E31BE"/>
    <w:rsid w:val="007E4FC8"/>
    <w:rsid w:val="007E53BD"/>
    <w:rsid w:val="007F0850"/>
    <w:rsid w:val="007F320B"/>
    <w:rsid w:val="007F3BE6"/>
    <w:rsid w:val="007F4DAD"/>
    <w:rsid w:val="007F59C7"/>
    <w:rsid w:val="007F5FE5"/>
    <w:rsid w:val="00800448"/>
    <w:rsid w:val="00800C7F"/>
    <w:rsid w:val="00801E1C"/>
    <w:rsid w:val="0080417C"/>
    <w:rsid w:val="00804188"/>
    <w:rsid w:val="008042CD"/>
    <w:rsid w:val="008049C9"/>
    <w:rsid w:val="008060D6"/>
    <w:rsid w:val="00806CDB"/>
    <w:rsid w:val="008073AA"/>
    <w:rsid w:val="008105EB"/>
    <w:rsid w:val="00810DA6"/>
    <w:rsid w:val="00810E82"/>
    <w:rsid w:val="0081170C"/>
    <w:rsid w:val="00811E3E"/>
    <w:rsid w:val="00812488"/>
    <w:rsid w:val="00812AFA"/>
    <w:rsid w:val="0081339F"/>
    <w:rsid w:val="00813DB2"/>
    <w:rsid w:val="00814949"/>
    <w:rsid w:val="0081512F"/>
    <w:rsid w:val="00816F66"/>
    <w:rsid w:val="008216E4"/>
    <w:rsid w:val="00826EF2"/>
    <w:rsid w:val="008272CA"/>
    <w:rsid w:val="008300BB"/>
    <w:rsid w:val="00831091"/>
    <w:rsid w:val="00831D1A"/>
    <w:rsid w:val="00832706"/>
    <w:rsid w:val="00832D7C"/>
    <w:rsid w:val="00834220"/>
    <w:rsid w:val="008350FC"/>
    <w:rsid w:val="00836155"/>
    <w:rsid w:val="0083690D"/>
    <w:rsid w:val="008408F9"/>
    <w:rsid w:val="00842808"/>
    <w:rsid w:val="00842B28"/>
    <w:rsid w:val="00843418"/>
    <w:rsid w:val="00844589"/>
    <w:rsid w:val="008447C6"/>
    <w:rsid w:val="00844B28"/>
    <w:rsid w:val="00844FC5"/>
    <w:rsid w:val="00845210"/>
    <w:rsid w:val="008462C8"/>
    <w:rsid w:val="0084672D"/>
    <w:rsid w:val="008504F0"/>
    <w:rsid w:val="0085216D"/>
    <w:rsid w:val="008525BE"/>
    <w:rsid w:val="008527AE"/>
    <w:rsid w:val="00852B5B"/>
    <w:rsid w:val="00852E93"/>
    <w:rsid w:val="00853642"/>
    <w:rsid w:val="00853A68"/>
    <w:rsid w:val="00853EB5"/>
    <w:rsid w:val="00854688"/>
    <w:rsid w:val="008550D7"/>
    <w:rsid w:val="00856479"/>
    <w:rsid w:val="008614F1"/>
    <w:rsid w:val="00864267"/>
    <w:rsid w:val="00864CE1"/>
    <w:rsid w:val="0086633D"/>
    <w:rsid w:val="00866890"/>
    <w:rsid w:val="0086772B"/>
    <w:rsid w:val="00873CB6"/>
    <w:rsid w:val="00880E33"/>
    <w:rsid w:val="00881C6E"/>
    <w:rsid w:val="00882646"/>
    <w:rsid w:val="00882E8D"/>
    <w:rsid w:val="00884E2B"/>
    <w:rsid w:val="00884F53"/>
    <w:rsid w:val="00885BA9"/>
    <w:rsid w:val="00886CAB"/>
    <w:rsid w:val="008873AD"/>
    <w:rsid w:val="008913E6"/>
    <w:rsid w:val="0089168B"/>
    <w:rsid w:val="00892016"/>
    <w:rsid w:val="00893855"/>
    <w:rsid w:val="00894C2B"/>
    <w:rsid w:val="00895ACE"/>
    <w:rsid w:val="00897D23"/>
    <w:rsid w:val="008A0B9D"/>
    <w:rsid w:val="008A1442"/>
    <w:rsid w:val="008A2E36"/>
    <w:rsid w:val="008A4634"/>
    <w:rsid w:val="008A51C1"/>
    <w:rsid w:val="008A6C15"/>
    <w:rsid w:val="008A6C61"/>
    <w:rsid w:val="008A74CC"/>
    <w:rsid w:val="008B0274"/>
    <w:rsid w:val="008B1592"/>
    <w:rsid w:val="008B4001"/>
    <w:rsid w:val="008B57A9"/>
    <w:rsid w:val="008B7B43"/>
    <w:rsid w:val="008B7DCC"/>
    <w:rsid w:val="008C019C"/>
    <w:rsid w:val="008C1954"/>
    <w:rsid w:val="008D1951"/>
    <w:rsid w:val="008D3176"/>
    <w:rsid w:val="008D39BD"/>
    <w:rsid w:val="008D57FE"/>
    <w:rsid w:val="008D5F8A"/>
    <w:rsid w:val="008D6942"/>
    <w:rsid w:val="008E0382"/>
    <w:rsid w:val="008E0DE3"/>
    <w:rsid w:val="008E2BCC"/>
    <w:rsid w:val="008E505A"/>
    <w:rsid w:val="008E5ACC"/>
    <w:rsid w:val="008E796A"/>
    <w:rsid w:val="008F062A"/>
    <w:rsid w:val="008F1CFE"/>
    <w:rsid w:val="008F1D52"/>
    <w:rsid w:val="008F22F7"/>
    <w:rsid w:val="008F2B43"/>
    <w:rsid w:val="008F3A51"/>
    <w:rsid w:val="008F5067"/>
    <w:rsid w:val="008F5E7D"/>
    <w:rsid w:val="00900A93"/>
    <w:rsid w:val="00900C16"/>
    <w:rsid w:val="00901B6A"/>
    <w:rsid w:val="00902525"/>
    <w:rsid w:val="009035F6"/>
    <w:rsid w:val="00906AE4"/>
    <w:rsid w:val="00910BF9"/>
    <w:rsid w:val="009135A2"/>
    <w:rsid w:val="00914577"/>
    <w:rsid w:val="0091477D"/>
    <w:rsid w:val="009148DF"/>
    <w:rsid w:val="00914A07"/>
    <w:rsid w:val="00925DF4"/>
    <w:rsid w:val="009264BE"/>
    <w:rsid w:val="0092661B"/>
    <w:rsid w:val="009306D5"/>
    <w:rsid w:val="00931EF2"/>
    <w:rsid w:val="00932A94"/>
    <w:rsid w:val="009346FC"/>
    <w:rsid w:val="009350CF"/>
    <w:rsid w:val="00935B84"/>
    <w:rsid w:val="00935DAB"/>
    <w:rsid w:val="009371B1"/>
    <w:rsid w:val="009375C6"/>
    <w:rsid w:val="00937C6D"/>
    <w:rsid w:val="00940017"/>
    <w:rsid w:val="009414AD"/>
    <w:rsid w:val="00942C25"/>
    <w:rsid w:val="00942F81"/>
    <w:rsid w:val="00943697"/>
    <w:rsid w:val="0094377E"/>
    <w:rsid w:val="00943E66"/>
    <w:rsid w:val="00944EEF"/>
    <w:rsid w:val="0094700F"/>
    <w:rsid w:val="00947198"/>
    <w:rsid w:val="00947C4E"/>
    <w:rsid w:val="00950C7A"/>
    <w:rsid w:val="00950D66"/>
    <w:rsid w:val="00951F34"/>
    <w:rsid w:val="00953A82"/>
    <w:rsid w:val="00955091"/>
    <w:rsid w:val="00955550"/>
    <w:rsid w:val="0095697B"/>
    <w:rsid w:val="00956C83"/>
    <w:rsid w:val="00956E39"/>
    <w:rsid w:val="0095709A"/>
    <w:rsid w:val="009570B3"/>
    <w:rsid w:val="00957F69"/>
    <w:rsid w:val="00957F9F"/>
    <w:rsid w:val="00960084"/>
    <w:rsid w:val="009603E3"/>
    <w:rsid w:val="0096218D"/>
    <w:rsid w:val="009627C0"/>
    <w:rsid w:val="0096414E"/>
    <w:rsid w:val="009665A8"/>
    <w:rsid w:val="00967104"/>
    <w:rsid w:val="009679EA"/>
    <w:rsid w:val="00967E66"/>
    <w:rsid w:val="00970FB9"/>
    <w:rsid w:val="009715AE"/>
    <w:rsid w:val="00971EBB"/>
    <w:rsid w:val="00972351"/>
    <w:rsid w:val="0097250D"/>
    <w:rsid w:val="00973FF2"/>
    <w:rsid w:val="009745D7"/>
    <w:rsid w:val="00974AD0"/>
    <w:rsid w:val="00977575"/>
    <w:rsid w:val="00977848"/>
    <w:rsid w:val="009805BB"/>
    <w:rsid w:val="00981377"/>
    <w:rsid w:val="00981870"/>
    <w:rsid w:val="00985DB2"/>
    <w:rsid w:val="00985E45"/>
    <w:rsid w:val="00986249"/>
    <w:rsid w:val="00986C7A"/>
    <w:rsid w:val="00986E5F"/>
    <w:rsid w:val="00987B7B"/>
    <w:rsid w:val="00987C23"/>
    <w:rsid w:val="0099092F"/>
    <w:rsid w:val="00993212"/>
    <w:rsid w:val="00996A56"/>
    <w:rsid w:val="00996EA4"/>
    <w:rsid w:val="009A047D"/>
    <w:rsid w:val="009A0EB5"/>
    <w:rsid w:val="009A32A6"/>
    <w:rsid w:val="009A6367"/>
    <w:rsid w:val="009A694E"/>
    <w:rsid w:val="009B3315"/>
    <w:rsid w:val="009B40BF"/>
    <w:rsid w:val="009B4CFE"/>
    <w:rsid w:val="009B7A9E"/>
    <w:rsid w:val="009B7BB3"/>
    <w:rsid w:val="009C20A1"/>
    <w:rsid w:val="009C49FF"/>
    <w:rsid w:val="009C7C6B"/>
    <w:rsid w:val="009C7D6C"/>
    <w:rsid w:val="009D18C0"/>
    <w:rsid w:val="009D18E4"/>
    <w:rsid w:val="009D256F"/>
    <w:rsid w:val="009D5D35"/>
    <w:rsid w:val="009D6313"/>
    <w:rsid w:val="009D63CD"/>
    <w:rsid w:val="009D67DB"/>
    <w:rsid w:val="009D746E"/>
    <w:rsid w:val="009D7558"/>
    <w:rsid w:val="009E0997"/>
    <w:rsid w:val="009E09D8"/>
    <w:rsid w:val="009E12AF"/>
    <w:rsid w:val="009E16B0"/>
    <w:rsid w:val="009E3180"/>
    <w:rsid w:val="009E4CC7"/>
    <w:rsid w:val="009E5F44"/>
    <w:rsid w:val="009E67D0"/>
    <w:rsid w:val="009E745C"/>
    <w:rsid w:val="009F1669"/>
    <w:rsid w:val="009F19DB"/>
    <w:rsid w:val="009F2813"/>
    <w:rsid w:val="009F2910"/>
    <w:rsid w:val="009F43B5"/>
    <w:rsid w:val="009F4CB6"/>
    <w:rsid w:val="009F4FE3"/>
    <w:rsid w:val="009F52C9"/>
    <w:rsid w:val="00A00DB2"/>
    <w:rsid w:val="00A0211E"/>
    <w:rsid w:val="00A036AC"/>
    <w:rsid w:val="00A0374B"/>
    <w:rsid w:val="00A05653"/>
    <w:rsid w:val="00A06D50"/>
    <w:rsid w:val="00A07715"/>
    <w:rsid w:val="00A07DF7"/>
    <w:rsid w:val="00A104A1"/>
    <w:rsid w:val="00A10A81"/>
    <w:rsid w:val="00A12495"/>
    <w:rsid w:val="00A15D6C"/>
    <w:rsid w:val="00A16022"/>
    <w:rsid w:val="00A1642F"/>
    <w:rsid w:val="00A170E0"/>
    <w:rsid w:val="00A178BB"/>
    <w:rsid w:val="00A17EB9"/>
    <w:rsid w:val="00A210E6"/>
    <w:rsid w:val="00A213C8"/>
    <w:rsid w:val="00A21FFC"/>
    <w:rsid w:val="00A224B0"/>
    <w:rsid w:val="00A2295A"/>
    <w:rsid w:val="00A22DD5"/>
    <w:rsid w:val="00A25323"/>
    <w:rsid w:val="00A3119F"/>
    <w:rsid w:val="00A33132"/>
    <w:rsid w:val="00A33436"/>
    <w:rsid w:val="00A3475A"/>
    <w:rsid w:val="00A34898"/>
    <w:rsid w:val="00A35240"/>
    <w:rsid w:val="00A36B67"/>
    <w:rsid w:val="00A400DD"/>
    <w:rsid w:val="00A417D6"/>
    <w:rsid w:val="00A470E3"/>
    <w:rsid w:val="00A47283"/>
    <w:rsid w:val="00A47F2D"/>
    <w:rsid w:val="00A50600"/>
    <w:rsid w:val="00A51439"/>
    <w:rsid w:val="00A549EE"/>
    <w:rsid w:val="00A55471"/>
    <w:rsid w:val="00A55D65"/>
    <w:rsid w:val="00A615E9"/>
    <w:rsid w:val="00A61C4D"/>
    <w:rsid w:val="00A64831"/>
    <w:rsid w:val="00A64FD4"/>
    <w:rsid w:val="00A65303"/>
    <w:rsid w:val="00A65D84"/>
    <w:rsid w:val="00A66448"/>
    <w:rsid w:val="00A66609"/>
    <w:rsid w:val="00A67617"/>
    <w:rsid w:val="00A67AC3"/>
    <w:rsid w:val="00A72831"/>
    <w:rsid w:val="00A74824"/>
    <w:rsid w:val="00A756CB"/>
    <w:rsid w:val="00A75AB0"/>
    <w:rsid w:val="00A7642C"/>
    <w:rsid w:val="00A7723F"/>
    <w:rsid w:val="00A819D3"/>
    <w:rsid w:val="00A82DAA"/>
    <w:rsid w:val="00A84345"/>
    <w:rsid w:val="00A84DAC"/>
    <w:rsid w:val="00A85D3C"/>
    <w:rsid w:val="00A85E5B"/>
    <w:rsid w:val="00A90201"/>
    <w:rsid w:val="00A93335"/>
    <w:rsid w:val="00A951B7"/>
    <w:rsid w:val="00A96E4B"/>
    <w:rsid w:val="00AA0547"/>
    <w:rsid w:val="00AA3440"/>
    <w:rsid w:val="00AA352F"/>
    <w:rsid w:val="00AA499A"/>
    <w:rsid w:val="00AA507C"/>
    <w:rsid w:val="00AA62C6"/>
    <w:rsid w:val="00AA75EE"/>
    <w:rsid w:val="00AA79B2"/>
    <w:rsid w:val="00AB1C46"/>
    <w:rsid w:val="00AB5361"/>
    <w:rsid w:val="00AC0E32"/>
    <w:rsid w:val="00AC3085"/>
    <w:rsid w:val="00AC4B3D"/>
    <w:rsid w:val="00AC6FAD"/>
    <w:rsid w:val="00AD0231"/>
    <w:rsid w:val="00AD0C0C"/>
    <w:rsid w:val="00AD177A"/>
    <w:rsid w:val="00AD20F5"/>
    <w:rsid w:val="00AD2B12"/>
    <w:rsid w:val="00AD5519"/>
    <w:rsid w:val="00AD5D24"/>
    <w:rsid w:val="00AD5EAD"/>
    <w:rsid w:val="00AD6CE0"/>
    <w:rsid w:val="00AD76BB"/>
    <w:rsid w:val="00AE13F1"/>
    <w:rsid w:val="00AE1F4C"/>
    <w:rsid w:val="00AE2074"/>
    <w:rsid w:val="00AE32D3"/>
    <w:rsid w:val="00AE3D27"/>
    <w:rsid w:val="00AE4B33"/>
    <w:rsid w:val="00AE5D10"/>
    <w:rsid w:val="00AE5E3C"/>
    <w:rsid w:val="00AE68B0"/>
    <w:rsid w:val="00AE6AD6"/>
    <w:rsid w:val="00AE7824"/>
    <w:rsid w:val="00AF10F8"/>
    <w:rsid w:val="00AF2084"/>
    <w:rsid w:val="00AF24C2"/>
    <w:rsid w:val="00AF591C"/>
    <w:rsid w:val="00AF71B1"/>
    <w:rsid w:val="00B011FC"/>
    <w:rsid w:val="00B0127A"/>
    <w:rsid w:val="00B02042"/>
    <w:rsid w:val="00B020E1"/>
    <w:rsid w:val="00B02E94"/>
    <w:rsid w:val="00B0385D"/>
    <w:rsid w:val="00B045C5"/>
    <w:rsid w:val="00B06236"/>
    <w:rsid w:val="00B064C8"/>
    <w:rsid w:val="00B06B45"/>
    <w:rsid w:val="00B10FB7"/>
    <w:rsid w:val="00B123C9"/>
    <w:rsid w:val="00B13496"/>
    <w:rsid w:val="00B13B0A"/>
    <w:rsid w:val="00B13C46"/>
    <w:rsid w:val="00B15F50"/>
    <w:rsid w:val="00B17962"/>
    <w:rsid w:val="00B17BA7"/>
    <w:rsid w:val="00B208F7"/>
    <w:rsid w:val="00B211B5"/>
    <w:rsid w:val="00B225C8"/>
    <w:rsid w:val="00B25C8C"/>
    <w:rsid w:val="00B2629C"/>
    <w:rsid w:val="00B3148C"/>
    <w:rsid w:val="00B3289B"/>
    <w:rsid w:val="00B32A01"/>
    <w:rsid w:val="00B332BD"/>
    <w:rsid w:val="00B33383"/>
    <w:rsid w:val="00B33415"/>
    <w:rsid w:val="00B34B3A"/>
    <w:rsid w:val="00B35F3D"/>
    <w:rsid w:val="00B360DA"/>
    <w:rsid w:val="00B37E9B"/>
    <w:rsid w:val="00B40BDC"/>
    <w:rsid w:val="00B4221C"/>
    <w:rsid w:val="00B42BF2"/>
    <w:rsid w:val="00B42DCC"/>
    <w:rsid w:val="00B42EC2"/>
    <w:rsid w:val="00B43C76"/>
    <w:rsid w:val="00B441D8"/>
    <w:rsid w:val="00B4495F"/>
    <w:rsid w:val="00B44F28"/>
    <w:rsid w:val="00B51304"/>
    <w:rsid w:val="00B527C2"/>
    <w:rsid w:val="00B528B6"/>
    <w:rsid w:val="00B53584"/>
    <w:rsid w:val="00B5519D"/>
    <w:rsid w:val="00B61A61"/>
    <w:rsid w:val="00B62597"/>
    <w:rsid w:val="00B62D36"/>
    <w:rsid w:val="00B62F15"/>
    <w:rsid w:val="00B70A66"/>
    <w:rsid w:val="00B743A4"/>
    <w:rsid w:val="00B75476"/>
    <w:rsid w:val="00B758FB"/>
    <w:rsid w:val="00B803ED"/>
    <w:rsid w:val="00B80933"/>
    <w:rsid w:val="00B816EB"/>
    <w:rsid w:val="00B8588B"/>
    <w:rsid w:val="00B86410"/>
    <w:rsid w:val="00B87694"/>
    <w:rsid w:val="00B917F4"/>
    <w:rsid w:val="00B91DF3"/>
    <w:rsid w:val="00B924F7"/>
    <w:rsid w:val="00B927CE"/>
    <w:rsid w:val="00B929E7"/>
    <w:rsid w:val="00B951F8"/>
    <w:rsid w:val="00B95201"/>
    <w:rsid w:val="00B95909"/>
    <w:rsid w:val="00B9628C"/>
    <w:rsid w:val="00B96C2B"/>
    <w:rsid w:val="00B96FDB"/>
    <w:rsid w:val="00BA046D"/>
    <w:rsid w:val="00BA1172"/>
    <w:rsid w:val="00BA17E3"/>
    <w:rsid w:val="00BA198A"/>
    <w:rsid w:val="00BA2056"/>
    <w:rsid w:val="00BA41B1"/>
    <w:rsid w:val="00BA42E1"/>
    <w:rsid w:val="00BA4FD0"/>
    <w:rsid w:val="00BA52E3"/>
    <w:rsid w:val="00BA5783"/>
    <w:rsid w:val="00BA5F28"/>
    <w:rsid w:val="00BB1A20"/>
    <w:rsid w:val="00BB2855"/>
    <w:rsid w:val="00BB3E9F"/>
    <w:rsid w:val="00BB528E"/>
    <w:rsid w:val="00BB5D06"/>
    <w:rsid w:val="00BB70FE"/>
    <w:rsid w:val="00BB7A81"/>
    <w:rsid w:val="00BC1038"/>
    <w:rsid w:val="00BC1D48"/>
    <w:rsid w:val="00BC1E70"/>
    <w:rsid w:val="00BC6C5B"/>
    <w:rsid w:val="00BD08DB"/>
    <w:rsid w:val="00BD0DF3"/>
    <w:rsid w:val="00BD1D2E"/>
    <w:rsid w:val="00BD1D8F"/>
    <w:rsid w:val="00BD2931"/>
    <w:rsid w:val="00BD2E24"/>
    <w:rsid w:val="00BD48C6"/>
    <w:rsid w:val="00BD520D"/>
    <w:rsid w:val="00BD60F9"/>
    <w:rsid w:val="00BD6E3C"/>
    <w:rsid w:val="00BD7DEB"/>
    <w:rsid w:val="00BE0AB4"/>
    <w:rsid w:val="00BE1749"/>
    <w:rsid w:val="00BE198F"/>
    <w:rsid w:val="00BE2054"/>
    <w:rsid w:val="00BE341D"/>
    <w:rsid w:val="00BE3CBC"/>
    <w:rsid w:val="00BE4BA5"/>
    <w:rsid w:val="00BE66EC"/>
    <w:rsid w:val="00BF145A"/>
    <w:rsid w:val="00BF2A12"/>
    <w:rsid w:val="00BF2F74"/>
    <w:rsid w:val="00BF35BD"/>
    <w:rsid w:val="00BF7901"/>
    <w:rsid w:val="00BF7A05"/>
    <w:rsid w:val="00C02B7B"/>
    <w:rsid w:val="00C02CBF"/>
    <w:rsid w:val="00C049F7"/>
    <w:rsid w:val="00C04D70"/>
    <w:rsid w:val="00C0697A"/>
    <w:rsid w:val="00C06C8F"/>
    <w:rsid w:val="00C06CFD"/>
    <w:rsid w:val="00C06EA6"/>
    <w:rsid w:val="00C07714"/>
    <w:rsid w:val="00C07FBB"/>
    <w:rsid w:val="00C10CDF"/>
    <w:rsid w:val="00C11500"/>
    <w:rsid w:val="00C116C9"/>
    <w:rsid w:val="00C118E5"/>
    <w:rsid w:val="00C12948"/>
    <w:rsid w:val="00C13523"/>
    <w:rsid w:val="00C13C26"/>
    <w:rsid w:val="00C13CBF"/>
    <w:rsid w:val="00C1474F"/>
    <w:rsid w:val="00C15BB9"/>
    <w:rsid w:val="00C16BE1"/>
    <w:rsid w:val="00C16E17"/>
    <w:rsid w:val="00C20E9D"/>
    <w:rsid w:val="00C21C6C"/>
    <w:rsid w:val="00C24511"/>
    <w:rsid w:val="00C24759"/>
    <w:rsid w:val="00C26431"/>
    <w:rsid w:val="00C27B72"/>
    <w:rsid w:val="00C30046"/>
    <w:rsid w:val="00C305A5"/>
    <w:rsid w:val="00C30B41"/>
    <w:rsid w:val="00C314A3"/>
    <w:rsid w:val="00C323D0"/>
    <w:rsid w:val="00C32EF1"/>
    <w:rsid w:val="00C3316C"/>
    <w:rsid w:val="00C3407C"/>
    <w:rsid w:val="00C35275"/>
    <w:rsid w:val="00C36F00"/>
    <w:rsid w:val="00C36F4F"/>
    <w:rsid w:val="00C377AD"/>
    <w:rsid w:val="00C41F39"/>
    <w:rsid w:val="00C434F8"/>
    <w:rsid w:val="00C440CF"/>
    <w:rsid w:val="00C44792"/>
    <w:rsid w:val="00C45DA5"/>
    <w:rsid w:val="00C46425"/>
    <w:rsid w:val="00C47099"/>
    <w:rsid w:val="00C512E2"/>
    <w:rsid w:val="00C51E8B"/>
    <w:rsid w:val="00C540B8"/>
    <w:rsid w:val="00C559B3"/>
    <w:rsid w:val="00C55E13"/>
    <w:rsid w:val="00C5631B"/>
    <w:rsid w:val="00C57CD0"/>
    <w:rsid w:val="00C60594"/>
    <w:rsid w:val="00C62087"/>
    <w:rsid w:val="00C6262D"/>
    <w:rsid w:val="00C63E0C"/>
    <w:rsid w:val="00C65D1B"/>
    <w:rsid w:val="00C66B76"/>
    <w:rsid w:val="00C67474"/>
    <w:rsid w:val="00C6768F"/>
    <w:rsid w:val="00C706B1"/>
    <w:rsid w:val="00C70756"/>
    <w:rsid w:val="00C70D12"/>
    <w:rsid w:val="00C72307"/>
    <w:rsid w:val="00C72D27"/>
    <w:rsid w:val="00C73E18"/>
    <w:rsid w:val="00C73FB7"/>
    <w:rsid w:val="00C75A22"/>
    <w:rsid w:val="00C75FD8"/>
    <w:rsid w:val="00C76C09"/>
    <w:rsid w:val="00C76F71"/>
    <w:rsid w:val="00C7720C"/>
    <w:rsid w:val="00C77DAC"/>
    <w:rsid w:val="00C80A0E"/>
    <w:rsid w:val="00C81EC5"/>
    <w:rsid w:val="00C822FC"/>
    <w:rsid w:val="00C83B29"/>
    <w:rsid w:val="00C86314"/>
    <w:rsid w:val="00C8720D"/>
    <w:rsid w:val="00C873A1"/>
    <w:rsid w:val="00C922FF"/>
    <w:rsid w:val="00C92765"/>
    <w:rsid w:val="00C92BE1"/>
    <w:rsid w:val="00CA0445"/>
    <w:rsid w:val="00CA0BDF"/>
    <w:rsid w:val="00CA1029"/>
    <w:rsid w:val="00CA1302"/>
    <w:rsid w:val="00CA210F"/>
    <w:rsid w:val="00CA364A"/>
    <w:rsid w:val="00CA3C29"/>
    <w:rsid w:val="00CA4DB0"/>
    <w:rsid w:val="00CA4E58"/>
    <w:rsid w:val="00CA5B54"/>
    <w:rsid w:val="00CA692C"/>
    <w:rsid w:val="00CA6C4B"/>
    <w:rsid w:val="00CB0EDD"/>
    <w:rsid w:val="00CB2451"/>
    <w:rsid w:val="00CB2752"/>
    <w:rsid w:val="00CB2DB5"/>
    <w:rsid w:val="00CB3495"/>
    <w:rsid w:val="00CB3EF1"/>
    <w:rsid w:val="00CB3F3A"/>
    <w:rsid w:val="00CB4BD6"/>
    <w:rsid w:val="00CB5AD9"/>
    <w:rsid w:val="00CB6D11"/>
    <w:rsid w:val="00CB7FF2"/>
    <w:rsid w:val="00CC0D49"/>
    <w:rsid w:val="00CC1FBB"/>
    <w:rsid w:val="00CC40F7"/>
    <w:rsid w:val="00CC47E3"/>
    <w:rsid w:val="00CC58AA"/>
    <w:rsid w:val="00CC5A2A"/>
    <w:rsid w:val="00CC5F62"/>
    <w:rsid w:val="00CC7852"/>
    <w:rsid w:val="00CD0ED5"/>
    <w:rsid w:val="00CD1D24"/>
    <w:rsid w:val="00CD1F83"/>
    <w:rsid w:val="00CD27FD"/>
    <w:rsid w:val="00CD2B58"/>
    <w:rsid w:val="00CD3253"/>
    <w:rsid w:val="00CD4101"/>
    <w:rsid w:val="00CD4D49"/>
    <w:rsid w:val="00CD4E6F"/>
    <w:rsid w:val="00CD528F"/>
    <w:rsid w:val="00CD5D84"/>
    <w:rsid w:val="00CD6729"/>
    <w:rsid w:val="00CD6742"/>
    <w:rsid w:val="00CE1249"/>
    <w:rsid w:val="00CE252D"/>
    <w:rsid w:val="00CE2F4B"/>
    <w:rsid w:val="00CE35C0"/>
    <w:rsid w:val="00CE4850"/>
    <w:rsid w:val="00CE524D"/>
    <w:rsid w:val="00CE5A78"/>
    <w:rsid w:val="00CE66D7"/>
    <w:rsid w:val="00CE6BAC"/>
    <w:rsid w:val="00CE6FFA"/>
    <w:rsid w:val="00CF05F0"/>
    <w:rsid w:val="00CF0C47"/>
    <w:rsid w:val="00CF2634"/>
    <w:rsid w:val="00CF3C78"/>
    <w:rsid w:val="00CF4D0F"/>
    <w:rsid w:val="00CF6363"/>
    <w:rsid w:val="00CF692A"/>
    <w:rsid w:val="00CF71D3"/>
    <w:rsid w:val="00CF7930"/>
    <w:rsid w:val="00D000D7"/>
    <w:rsid w:val="00D00E0B"/>
    <w:rsid w:val="00D01B5C"/>
    <w:rsid w:val="00D01BAD"/>
    <w:rsid w:val="00D03290"/>
    <w:rsid w:val="00D04EB1"/>
    <w:rsid w:val="00D050C8"/>
    <w:rsid w:val="00D06AA3"/>
    <w:rsid w:val="00D070C7"/>
    <w:rsid w:val="00D07D61"/>
    <w:rsid w:val="00D111C8"/>
    <w:rsid w:val="00D126EA"/>
    <w:rsid w:val="00D1528E"/>
    <w:rsid w:val="00D16A60"/>
    <w:rsid w:val="00D17736"/>
    <w:rsid w:val="00D20984"/>
    <w:rsid w:val="00D2157D"/>
    <w:rsid w:val="00D2442F"/>
    <w:rsid w:val="00D2492C"/>
    <w:rsid w:val="00D25579"/>
    <w:rsid w:val="00D27444"/>
    <w:rsid w:val="00D33B98"/>
    <w:rsid w:val="00D36A2F"/>
    <w:rsid w:val="00D41CD4"/>
    <w:rsid w:val="00D42714"/>
    <w:rsid w:val="00D42D8E"/>
    <w:rsid w:val="00D42DB3"/>
    <w:rsid w:val="00D42EF3"/>
    <w:rsid w:val="00D438BA"/>
    <w:rsid w:val="00D45B29"/>
    <w:rsid w:val="00D45E38"/>
    <w:rsid w:val="00D466DC"/>
    <w:rsid w:val="00D47157"/>
    <w:rsid w:val="00D47230"/>
    <w:rsid w:val="00D5000A"/>
    <w:rsid w:val="00D50F98"/>
    <w:rsid w:val="00D5183E"/>
    <w:rsid w:val="00D52A10"/>
    <w:rsid w:val="00D61DD3"/>
    <w:rsid w:val="00D620B7"/>
    <w:rsid w:val="00D642DC"/>
    <w:rsid w:val="00D64432"/>
    <w:rsid w:val="00D64E18"/>
    <w:rsid w:val="00D651F5"/>
    <w:rsid w:val="00D65BE4"/>
    <w:rsid w:val="00D70AC6"/>
    <w:rsid w:val="00D738E8"/>
    <w:rsid w:val="00D7395D"/>
    <w:rsid w:val="00D739FB"/>
    <w:rsid w:val="00D74040"/>
    <w:rsid w:val="00D75090"/>
    <w:rsid w:val="00D76A37"/>
    <w:rsid w:val="00D76BE3"/>
    <w:rsid w:val="00D80623"/>
    <w:rsid w:val="00D8066B"/>
    <w:rsid w:val="00D811E4"/>
    <w:rsid w:val="00D8198A"/>
    <w:rsid w:val="00D8400F"/>
    <w:rsid w:val="00D84554"/>
    <w:rsid w:val="00D87CBC"/>
    <w:rsid w:val="00D91163"/>
    <w:rsid w:val="00D918A2"/>
    <w:rsid w:val="00D94051"/>
    <w:rsid w:val="00D94569"/>
    <w:rsid w:val="00D9509F"/>
    <w:rsid w:val="00D95D6D"/>
    <w:rsid w:val="00DA2E0D"/>
    <w:rsid w:val="00DA5044"/>
    <w:rsid w:val="00DA5DEC"/>
    <w:rsid w:val="00DB1495"/>
    <w:rsid w:val="00DB1569"/>
    <w:rsid w:val="00DB177E"/>
    <w:rsid w:val="00DB190C"/>
    <w:rsid w:val="00DB1CB1"/>
    <w:rsid w:val="00DB2EAB"/>
    <w:rsid w:val="00DB4756"/>
    <w:rsid w:val="00DB51AE"/>
    <w:rsid w:val="00DB55F7"/>
    <w:rsid w:val="00DC009A"/>
    <w:rsid w:val="00DC0AA5"/>
    <w:rsid w:val="00DC0AFD"/>
    <w:rsid w:val="00DC174D"/>
    <w:rsid w:val="00DC46DC"/>
    <w:rsid w:val="00DC492D"/>
    <w:rsid w:val="00DC628D"/>
    <w:rsid w:val="00DC7032"/>
    <w:rsid w:val="00DC7A80"/>
    <w:rsid w:val="00DD01AC"/>
    <w:rsid w:val="00DD0D0B"/>
    <w:rsid w:val="00DD1205"/>
    <w:rsid w:val="00DD16FB"/>
    <w:rsid w:val="00DD49FE"/>
    <w:rsid w:val="00DD56F7"/>
    <w:rsid w:val="00DD5A0A"/>
    <w:rsid w:val="00DD5FC3"/>
    <w:rsid w:val="00DE1BC2"/>
    <w:rsid w:val="00DE2585"/>
    <w:rsid w:val="00DE447B"/>
    <w:rsid w:val="00DE61F6"/>
    <w:rsid w:val="00DE63FA"/>
    <w:rsid w:val="00DF20B5"/>
    <w:rsid w:val="00DF35E0"/>
    <w:rsid w:val="00DF3D89"/>
    <w:rsid w:val="00DF671F"/>
    <w:rsid w:val="00DF6FD1"/>
    <w:rsid w:val="00DF7696"/>
    <w:rsid w:val="00DF77D3"/>
    <w:rsid w:val="00E00983"/>
    <w:rsid w:val="00E02D38"/>
    <w:rsid w:val="00E02DF5"/>
    <w:rsid w:val="00E03E94"/>
    <w:rsid w:val="00E04267"/>
    <w:rsid w:val="00E043E9"/>
    <w:rsid w:val="00E04668"/>
    <w:rsid w:val="00E05372"/>
    <w:rsid w:val="00E054A1"/>
    <w:rsid w:val="00E059E9"/>
    <w:rsid w:val="00E10DBE"/>
    <w:rsid w:val="00E12B45"/>
    <w:rsid w:val="00E1433D"/>
    <w:rsid w:val="00E15797"/>
    <w:rsid w:val="00E1621B"/>
    <w:rsid w:val="00E162D7"/>
    <w:rsid w:val="00E17901"/>
    <w:rsid w:val="00E20B90"/>
    <w:rsid w:val="00E213BB"/>
    <w:rsid w:val="00E213C8"/>
    <w:rsid w:val="00E21E64"/>
    <w:rsid w:val="00E21F79"/>
    <w:rsid w:val="00E222F4"/>
    <w:rsid w:val="00E229B8"/>
    <w:rsid w:val="00E2421A"/>
    <w:rsid w:val="00E252E6"/>
    <w:rsid w:val="00E26681"/>
    <w:rsid w:val="00E269DC"/>
    <w:rsid w:val="00E27629"/>
    <w:rsid w:val="00E301CE"/>
    <w:rsid w:val="00E302A4"/>
    <w:rsid w:val="00E324F3"/>
    <w:rsid w:val="00E347ED"/>
    <w:rsid w:val="00E35C4B"/>
    <w:rsid w:val="00E35E9E"/>
    <w:rsid w:val="00E374D9"/>
    <w:rsid w:val="00E37822"/>
    <w:rsid w:val="00E37DFE"/>
    <w:rsid w:val="00E40244"/>
    <w:rsid w:val="00E41ACB"/>
    <w:rsid w:val="00E43058"/>
    <w:rsid w:val="00E433BD"/>
    <w:rsid w:val="00E43BE1"/>
    <w:rsid w:val="00E43D2C"/>
    <w:rsid w:val="00E45B4C"/>
    <w:rsid w:val="00E46164"/>
    <w:rsid w:val="00E466ED"/>
    <w:rsid w:val="00E4746F"/>
    <w:rsid w:val="00E47A4E"/>
    <w:rsid w:val="00E50439"/>
    <w:rsid w:val="00E51300"/>
    <w:rsid w:val="00E51950"/>
    <w:rsid w:val="00E5262E"/>
    <w:rsid w:val="00E52DAE"/>
    <w:rsid w:val="00E53E4D"/>
    <w:rsid w:val="00E54136"/>
    <w:rsid w:val="00E5417B"/>
    <w:rsid w:val="00E54772"/>
    <w:rsid w:val="00E54EE6"/>
    <w:rsid w:val="00E56FAD"/>
    <w:rsid w:val="00E6042C"/>
    <w:rsid w:val="00E61B89"/>
    <w:rsid w:val="00E63035"/>
    <w:rsid w:val="00E6320E"/>
    <w:rsid w:val="00E63791"/>
    <w:rsid w:val="00E64E93"/>
    <w:rsid w:val="00E64FAC"/>
    <w:rsid w:val="00E65670"/>
    <w:rsid w:val="00E656C9"/>
    <w:rsid w:val="00E6672E"/>
    <w:rsid w:val="00E66F1D"/>
    <w:rsid w:val="00E709B5"/>
    <w:rsid w:val="00E717BF"/>
    <w:rsid w:val="00E717D7"/>
    <w:rsid w:val="00E71FD0"/>
    <w:rsid w:val="00E720E3"/>
    <w:rsid w:val="00E732B3"/>
    <w:rsid w:val="00E73E78"/>
    <w:rsid w:val="00E74B00"/>
    <w:rsid w:val="00E7674E"/>
    <w:rsid w:val="00E77930"/>
    <w:rsid w:val="00E77C1F"/>
    <w:rsid w:val="00E80A79"/>
    <w:rsid w:val="00E812AC"/>
    <w:rsid w:val="00E821F9"/>
    <w:rsid w:val="00E82F5D"/>
    <w:rsid w:val="00E82F7E"/>
    <w:rsid w:val="00E840AD"/>
    <w:rsid w:val="00E878CB"/>
    <w:rsid w:val="00E9037F"/>
    <w:rsid w:val="00E90B10"/>
    <w:rsid w:val="00E93A25"/>
    <w:rsid w:val="00E94343"/>
    <w:rsid w:val="00E946D4"/>
    <w:rsid w:val="00E95A41"/>
    <w:rsid w:val="00E9693E"/>
    <w:rsid w:val="00E97BC8"/>
    <w:rsid w:val="00EA08D3"/>
    <w:rsid w:val="00EA3B5B"/>
    <w:rsid w:val="00EA4359"/>
    <w:rsid w:val="00EA45B1"/>
    <w:rsid w:val="00EA4C97"/>
    <w:rsid w:val="00EA4E02"/>
    <w:rsid w:val="00EA5BB4"/>
    <w:rsid w:val="00EA7B7B"/>
    <w:rsid w:val="00EB357B"/>
    <w:rsid w:val="00EB49BD"/>
    <w:rsid w:val="00EB5A18"/>
    <w:rsid w:val="00EB7B2B"/>
    <w:rsid w:val="00EC02DF"/>
    <w:rsid w:val="00EC4105"/>
    <w:rsid w:val="00EC44D6"/>
    <w:rsid w:val="00ED1E3F"/>
    <w:rsid w:val="00ED2D45"/>
    <w:rsid w:val="00ED41CD"/>
    <w:rsid w:val="00ED4370"/>
    <w:rsid w:val="00ED4D9B"/>
    <w:rsid w:val="00ED5346"/>
    <w:rsid w:val="00ED5394"/>
    <w:rsid w:val="00ED66FF"/>
    <w:rsid w:val="00ED6FB1"/>
    <w:rsid w:val="00ED7E3E"/>
    <w:rsid w:val="00EE19D8"/>
    <w:rsid w:val="00EE260A"/>
    <w:rsid w:val="00EE28D7"/>
    <w:rsid w:val="00EE2F17"/>
    <w:rsid w:val="00EE6682"/>
    <w:rsid w:val="00EE75F8"/>
    <w:rsid w:val="00EF0CCD"/>
    <w:rsid w:val="00EF448D"/>
    <w:rsid w:val="00EF7B01"/>
    <w:rsid w:val="00F0079F"/>
    <w:rsid w:val="00F00B51"/>
    <w:rsid w:val="00F01981"/>
    <w:rsid w:val="00F02D0A"/>
    <w:rsid w:val="00F031E6"/>
    <w:rsid w:val="00F03595"/>
    <w:rsid w:val="00F065E5"/>
    <w:rsid w:val="00F07CFA"/>
    <w:rsid w:val="00F07D23"/>
    <w:rsid w:val="00F10323"/>
    <w:rsid w:val="00F1035E"/>
    <w:rsid w:val="00F10C97"/>
    <w:rsid w:val="00F110C6"/>
    <w:rsid w:val="00F128A8"/>
    <w:rsid w:val="00F13046"/>
    <w:rsid w:val="00F13475"/>
    <w:rsid w:val="00F14340"/>
    <w:rsid w:val="00F145A5"/>
    <w:rsid w:val="00F15166"/>
    <w:rsid w:val="00F160BC"/>
    <w:rsid w:val="00F163BB"/>
    <w:rsid w:val="00F17B09"/>
    <w:rsid w:val="00F20480"/>
    <w:rsid w:val="00F20911"/>
    <w:rsid w:val="00F216E8"/>
    <w:rsid w:val="00F21BC7"/>
    <w:rsid w:val="00F22721"/>
    <w:rsid w:val="00F22B19"/>
    <w:rsid w:val="00F23DEC"/>
    <w:rsid w:val="00F23E05"/>
    <w:rsid w:val="00F2400B"/>
    <w:rsid w:val="00F24960"/>
    <w:rsid w:val="00F254DE"/>
    <w:rsid w:val="00F2699B"/>
    <w:rsid w:val="00F26D48"/>
    <w:rsid w:val="00F26FE3"/>
    <w:rsid w:val="00F307E7"/>
    <w:rsid w:val="00F307EE"/>
    <w:rsid w:val="00F30DAE"/>
    <w:rsid w:val="00F31C5B"/>
    <w:rsid w:val="00F320CC"/>
    <w:rsid w:val="00F321DA"/>
    <w:rsid w:val="00F3393B"/>
    <w:rsid w:val="00F34BD4"/>
    <w:rsid w:val="00F36402"/>
    <w:rsid w:val="00F36491"/>
    <w:rsid w:val="00F37427"/>
    <w:rsid w:val="00F408EA"/>
    <w:rsid w:val="00F42D48"/>
    <w:rsid w:val="00F43A49"/>
    <w:rsid w:val="00F50E05"/>
    <w:rsid w:val="00F52565"/>
    <w:rsid w:val="00F529E6"/>
    <w:rsid w:val="00F5547C"/>
    <w:rsid w:val="00F558B5"/>
    <w:rsid w:val="00F564FF"/>
    <w:rsid w:val="00F56598"/>
    <w:rsid w:val="00F56F7C"/>
    <w:rsid w:val="00F57114"/>
    <w:rsid w:val="00F57393"/>
    <w:rsid w:val="00F57711"/>
    <w:rsid w:val="00F57FE2"/>
    <w:rsid w:val="00F605EB"/>
    <w:rsid w:val="00F60996"/>
    <w:rsid w:val="00F61AEF"/>
    <w:rsid w:val="00F62569"/>
    <w:rsid w:val="00F6369E"/>
    <w:rsid w:val="00F63C61"/>
    <w:rsid w:val="00F63E6D"/>
    <w:rsid w:val="00F64D45"/>
    <w:rsid w:val="00F64F7E"/>
    <w:rsid w:val="00F66615"/>
    <w:rsid w:val="00F70920"/>
    <w:rsid w:val="00F7247F"/>
    <w:rsid w:val="00F72A8D"/>
    <w:rsid w:val="00F72C2A"/>
    <w:rsid w:val="00F76B6D"/>
    <w:rsid w:val="00F76E8D"/>
    <w:rsid w:val="00F77332"/>
    <w:rsid w:val="00F7741A"/>
    <w:rsid w:val="00F80B2A"/>
    <w:rsid w:val="00F81BA8"/>
    <w:rsid w:val="00F82350"/>
    <w:rsid w:val="00F82CA9"/>
    <w:rsid w:val="00F82EA6"/>
    <w:rsid w:val="00F85326"/>
    <w:rsid w:val="00F908C0"/>
    <w:rsid w:val="00F9097A"/>
    <w:rsid w:val="00F90AE4"/>
    <w:rsid w:val="00F90FD5"/>
    <w:rsid w:val="00F91341"/>
    <w:rsid w:val="00F92F4F"/>
    <w:rsid w:val="00F93A2E"/>
    <w:rsid w:val="00F940EA"/>
    <w:rsid w:val="00F97C28"/>
    <w:rsid w:val="00FA05C7"/>
    <w:rsid w:val="00FA1056"/>
    <w:rsid w:val="00FA16B8"/>
    <w:rsid w:val="00FA20B7"/>
    <w:rsid w:val="00FA4130"/>
    <w:rsid w:val="00FA543B"/>
    <w:rsid w:val="00FA55C7"/>
    <w:rsid w:val="00FA6587"/>
    <w:rsid w:val="00FA72C3"/>
    <w:rsid w:val="00FB0E9B"/>
    <w:rsid w:val="00FB19E6"/>
    <w:rsid w:val="00FB1B0D"/>
    <w:rsid w:val="00FB22A4"/>
    <w:rsid w:val="00FB27D5"/>
    <w:rsid w:val="00FB2B45"/>
    <w:rsid w:val="00FB36BF"/>
    <w:rsid w:val="00FB47D5"/>
    <w:rsid w:val="00FB5F15"/>
    <w:rsid w:val="00FB6751"/>
    <w:rsid w:val="00FC0464"/>
    <w:rsid w:val="00FC44E7"/>
    <w:rsid w:val="00FC6A19"/>
    <w:rsid w:val="00FC6E4E"/>
    <w:rsid w:val="00FC7FEA"/>
    <w:rsid w:val="00FD0485"/>
    <w:rsid w:val="00FD128C"/>
    <w:rsid w:val="00FD1A30"/>
    <w:rsid w:val="00FD1A46"/>
    <w:rsid w:val="00FD42ED"/>
    <w:rsid w:val="00FD5715"/>
    <w:rsid w:val="00FE0648"/>
    <w:rsid w:val="00FE106F"/>
    <w:rsid w:val="00FE113D"/>
    <w:rsid w:val="00FE39C2"/>
    <w:rsid w:val="00FE5294"/>
    <w:rsid w:val="00FE5B33"/>
    <w:rsid w:val="00FF1711"/>
    <w:rsid w:val="00FF1CD2"/>
    <w:rsid w:val="00FF33E2"/>
    <w:rsid w:val="00FF5852"/>
    <w:rsid w:val="00FF6294"/>
    <w:rsid w:val="01BD7488"/>
    <w:rsid w:val="025A5882"/>
    <w:rsid w:val="053A7277"/>
    <w:rsid w:val="05665A08"/>
    <w:rsid w:val="056C5981"/>
    <w:rsid w:val="05885771"/>
    <w:rsid w:val="083F09A2"/>
    <w:rsid w:val="089B0842"/>
    <w:rsid w:val="08D676A0"/>
    <w:rsid w:val="0AF619B9"/>
    <w:rsid w:val="0AF9102F"/>
    <w:rsid w:val="0BB63ED2"/>
    <w:rsid w:val="0BCC7EAE"/>
    <w:rsid w:val="0D036A43"/>
    <w:rsid w:val="0DBD7210"/>
    <w:rsid w:val="0FBB202A"/>
    <w:rsid w:val="10B173A0"/>
    <w:rsid w:val="11D61B45"/>
    <w:rsid w:val="11FF6429"/>
    <w:rsid w:val="13087171"/>
    <w:rsid w:val="137B3ECD"/>
    <w:rsid w:val="141E01F8"/>
    <w:rsid w:val="14704669"/>
    <w:rsid w:val="14C62ECF"/>
    <w:rsid w:val="14D16673"/>
    <w:rsid w:val="1516296B"/>
    <w:rsid w:val="169871E5"/>
    <w:rsid w:val="17CF70B6"/>
    <w:rsid w:val="19393D10"/>
    <w:rsid w:val="195B2FE8"/>
    <w:rsid w:val="197A49AB"/>
    <w:rsid w:val="19DA353A"/>
    <w:rsid w:val="1B2F3D80"/>
    <w:rsid w:val="1B8A5F22"/>
    <w:rsid w:val="1CC37A36"/>
    <w:rsid w:val="1CF651B5"/>
    <w:rsid w:val="1DFD2BE7"/>
    <w:rsid w:val="1F2B7731"/>
    <w:rsid w:val="211104A5"/>
    <w:rsid w:val="211F336C"/>
    <w:rsid w:val="21E86446"/>
    <w:rsid w:val="220E4B78"/>
    <w:rsid w:val="22F16B27"/>
    <w:rsid w:val="22FA09B4"/>
    <w:rsid w:val="249A72EF"/>
    <w:rsid w:val="25011F8C"/>
    <w:rsid w:val="257506D3"/>
    <w:rsid w:val="26D83112"/>
    <w:rsid w:val="2740127D"/>
    <w:rsid w:val="278F75CC"/>
    <w:rsid w:val="2A610BE5"/>
    <w:rsid w:val="2AB5220C"/>
    <w:rsid w:val="31A13907"/>
    <w:rsid w:val="32743D48"/>
    <w:rsid w:val="3411626E"/>
    <w:rsid w:val="369E4FFB"/>
    <w:rsid w:val="36FC7218"/>
    <w:rsid w:val="37065930"/>
    <w:rsid w:val="37842352"/>
    <w:rsid w:val="383D6AE7"/>
    <w:rsid w:val="3A6F3ED6"/>
    <w:rsid w:val="3A8D54BA"/>
    <w:rsid w:val="3AB532FC"/>
    <w:rsid w:val="3AD47276"/>
    <w:rsid w:val="3B3F1429"/>
    <w:rsid w:val="3C36055A"/>
    <w:rsid w:val="3CAD75D8"/>
    <w:rsid w:val="3E2553AC"/>
    <w:rsid w:val="3E846F0B"/>
    <w:rsid w:val="3EEB3619"/>
    <w:rsid w:val="414D021B"/>
    <w:rsid w:val="430439DE"/>
    <w:rsid w:val="4396507B"/>
    <w:rsid w:val="43F343C4"/>
    <w:rsid w:val="440450F2"/>
    <w:rsid w:val="459406F1"/>
    <w:rsid w:val="45D472CF"/>
    <w:rsid w:val="49F660D9"/>
    <w:rsid w:val="4AD926F0"/>
    <w:rsid w:val="4AF00F7A"/>
    <w:rsid w:val="4BFE4F0F"/>
    <w:rsid w:val="4C632515"/>
    <w:rsid w:val="4DCC7E1B"/>
    <w:rsid w:val="4E5162D9"/>
    <w:rsid w:val="4EC6025D"/>
    <w:rsid w:val="4F223C17"/>
    <w:rsid w:val="4FD6569B"/>
    <w:rsid w:val="528210FD"/>
    <w:rsid w:val="52C746F1"/>
    <w:rsid w:val="542F6766"/>
    <w:rsid w:val="548A5D4D"/>
    <w:rsid w:val="55D616D3"/>
    <w:rsid w:val="560130CF"/>
    <w:rsid w:val="57450422"/>
    <w:rsid w:val="57A00E73"/>
    <w:rsid w:val="583B2734"/>
    <w:rsid w:val="5B160EEA"/>
    <w:rsid w:val="5B780AEE"/>
    <w:rsid w:val="5BB51167"/>
    <w:rsid w:val="5BF137BE"/>
    <w:rsid w:val="5CC26F14"/>
    <w:rsid w:val="5D061E35"/>
    <w:rsid w:val="5D3C3FC5"/>
    <w:rsid w:val="5E6628AA"/>
    <w:rsid w:val="5E8E3DE0"/>
    <w:rsid w:val="5EBD0445"/>
    <w:rsid w:val="614F6CB6"/>
    <w:rsid w:val="61DE6D92"/>
    <w:rsid w:val="62BA57B0"/>
    <w:rsid w:val="62EF2937"/>
    <w:rsid w:val="64A107B4"/>
    <w:rsid w:val="6500328B"/>
    <w:rsid w:val="655E0132"/>
    <w:rsid w:val="65BB351E"/>
    <w:rsid w:val="68081058"/>
    <w:rsid w:val="683A4D6E"/>
    <w:rsid w:val="68B33407"/>
    <w:rsid w:val="6A9F6804"/>
    <w:rsid w:val="6D962E43"/>
    <w:rsid w:val="6E32570B"/>
    <w:rsid w:val="6EA92E04"/>
    <w:rsid w:val="6F706675"/>
    <w:rsid w:val="6FCC35AC"/>
    <w:rsid w:val="6FF83764"/>
    <w:rsid w:val="71931B6B"/>
    <w:rsid w:val="71D8207B"/>
    <w:rsid w:val="72D00F82"/>
    <w:rsid w:val="7607779F"/>
    <w:rsid w:val="77780864"/>
    <w:rsid w:val="795C1E99"/>
    <w:rsid w:val="7AEF0575"/>
    <w:rsid w:val="7B297DF3"/>
    <w:rsid w:val="7B374FD9"/>
    <w:rsid w:val="7D4701ED"/>
    <w:rsid w:val="7D971FCE"/>
    <w:rsid w:val="7E871F47"/>
    <w:rsid w:val="7EE42E9E"/>
    <w:rsid w:val="7FF423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5C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unhideWhenUsed="0" w:qFormat="1"/>
    <w:lsdException w:name="annotation text" w:uiPriority="0" w:unhideWhenUsed="0" w:qFormat="1"/>
    <w:lsdException w:name="header" w:uiPriority="0" w:qFormat="1"/>
    <w:lsdException w:name="footer" w:qFormat="1"/>
    <w:lsdException w:name="caption" w:uiPriority="0" w:unhideWhenUsed="0" w:qFormat="1"/>
    <w:lsdException w:name="footnote reference" w:uiPriority="0" w:unhideWhenUsed="0" w:qFormat="1"/>
    <w:lsdException w:name="annotation reference"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0" w:unhideWhenUsed="0" w:qFormat="1"/>
    <w:lsdException w:name="Body Text First Indent" w:semiHidden="0" w:uiPriority="0" w:unhideWhenUsed="0" w:qFormat="1"/>
    <w:lsdException w:name="Body Text First Indent 2" w:uiPriority="0" w:unhideWhenUsed="0" w:qFormat="1"/>
    <w:lsdException w:name="Body Text Indent 2" w:uiPriority="0" w:unhideWhenUsed="0" w:qFormat="1"/>
    <w:lsdException w:name="Body Text Indent 3" w:uiPriority="0"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unhideWhenUsed="0" w:qFormat="1"/>
    <w:lsdException w:name="Normal (Web)" w:qFormat="1"/>
    <w:lsdException w:name="Normal Table" w:qFormat="1"/>
    <w:lsdException w:name="annotation subject" w:uiPriority="0" w:qFormat="1"/>
    <w:lsdException w:name="Table Colorful 1" w:uiPriority="0"/>
    <w:lsdException w:name="Balloon Text" w:uiPriority="0" w:qFormat="1"/>
    <w:lsdException w:name="Table Grid" w:semiHidden="0" w:uiPriority="59" w:unhideWhenUsed="0" w:qFormat="1"/>
    <w:lsdException w:name="Table Theme"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2"/>
      <w:szCs w:val="44"/>
    </w:rPr>
  </w:style>
  <w:style w:type="paragraph" w:styleId="2">
    <w:name w:val="heading 2"/>
    <w:basedOn w:val="a"/>
    <w:next w:val="a"/>
    <w:link w:val="2Char"/>
    <w:qFormat/>
    <w:pPr>
      <w:keepNext/>
      <w:keepLines/>
      <w:adjustRightInd w:val="0"/>
      <w:snapToGrid w:val="0"/>
      <w:ind w:leftChars="100" w:left="840" w:rightChars="100" w:right="100"/>
      <w:outlineLvl w:val="1"/>
    </w:pPr>
    <w:rPr>
      <w:rFonts w:ascii="Cambria" w:eastAsia="黑体" w:hAnsi="Cambria" w:cs="Times New Roman"/>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uiPriority w:val="39"/>
    <w:unhideWhenUsed/>
    <w:qFormat/>
    <w:pPr>
      <w:ind w:leftChars="1200" w:left="2520"/>
    </w:pPr>
  </w:style>
  <w:style w:type="paragraph" w:styleId="a5">
    <w:name w:val="Body Text First Indent"/>
    <w:basedOn w:val="a6"/>
    <w:link w:val="Char1"/>
    <w:qFormat/>
    <w:pPr>
      <w:ind w:firstLineChars="100" w:firstLine="420"/>
    </w:pPr>
    <w:rPr>
      <w:szCs w:val="20"/>
    </w:rPr>
  </w:style>
  <w:style w:type="paragraph" w:styleId="a6">
    <w:name w:val="Body Text"/>
    <w:basedOn w:val="a"/>
    <w:link w:val="Char2"/>
    <w:qFormat/>
    <w:pPr>
      <w:spacing w:after="120"/>
    </w:pPr>
    <w:rPr>
      <w:rFonts w:ascii="Times New Roman" w:eastAsia="宋体" w:hAnsi="Times New Roman" w:cs="Times New Roman"/>
      <w:szCs w:val="24"/>
    </w:rPr>
  </w:style>
  <w:style w:type="paragraph" w:styleId="a7">
    <w:name w:val="caption"/>
    <w:basedOn w:val="a"/>
    <w:next w:val="a"/>
    <w:qFormat/>
    <w:rPr>
      <w:rFonts w:ascii="Arial" w:eastAsia="黑体" w:hAnsi="Arial" w:cs="Arial"/>
      <w:sz w:val="20"/>
      <w:szCs w:val="20"/>
    </w:rPr>
  </w:style>
  <w:style w:type="paragraph" w:styleId="a8">
    <w:name w:val="Document Map"/>
    <w:basedOn w:val="a"/>
    <w:link w:val="Char3"/>
    <w:unhideWhenUsed/>
    <w:qFormat/>
    <w:rPr>
      <w:rFonts w:ascii="宋体" w:eastAsia="宋体"/>
      <w:sz w:val="18"/>
      <w:szCs w:val="18"/>
    </w:rPr>
  </w:style>
  <w:style w:type="paragraph" w:styleId="a9">
    <w:name w:val="Body Text Indent"/>
    <w:basedOn w:val="a"/>
    <w:link w:val="Char4"/>
    <w:qFormat/>
    <w:pPr>
      <w:spacing w:line="288" w:lineRule="auto"/>
      <w:ind w:firstLineChars="200" w:firstLine="560"/>
    </w:pPr>
    <w:rPr>
      <w:rFonts w:ascii="Times New Roman" w:eastAsia="宋体" w:hAnsi="Times New Roman" w:cs="Times New Roman"/>
      <w:sz w:val="28"/>
      <w:szCs w:val="24"/>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a">
    <w:name w:val="Plain Text"/>
    <w:basedOn w:val="a"/>
    <w:link w:val="Char10"/>
    <w:qFormat/>
    <w:rPr>
      <w:rFonts w:ascii="宋体" w:eastAsia="宋体" w:hAnsi="Courier New" w:cs="Times New Roman"/>
      <w:szCs w:val="21"/>
    </w:rPr>
  </w:style>
  <w:style w:type="paragraph" w:styleId="8">
    <w:name w:val="toc 8"/>
    <w:basedOn w:val="a"/>
    <w:next w:val="a"/>
    <w:uiPriority w:val="39"/>
    <w:unhideWhenUsed/>
    <w:qFormat/>
    <w:pPr>
      <w:ind w:leftChars="1400" w:left="2940"/>
    </w:p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5"/>
    <w:unhideWhenUsed/>
    <w:qFormat/>
    <w:rPr>
      <w:rFonts w:ascii="Calibri" w:eastAsia="宋体" w:hAnsi="Calibri" w:cs="Times New Roman"/>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21">
    <w:name w:val="Body Text First Indent 2"/>
    <w:basedOn w:val="a9"/>
    <w:link w:val="2Char1"/>
    <w:qFormat/>
    <w:pPr>
      <w:spacing w:after="120" w:line="240" w:lineRule="auto"/>
      <w:ind w:leftChars="200" w:left="420" w:firstLine="420"/>
    </w:pPr>
    <w:rPr>
      <w:sz w:val="21"/>
      <w:szCs w:val="20"/>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center"/>
    </w:pPr>
    <w:rPr>
      <w:b/>
      <w:kern w:val="0"/>
      <w:sz w:val="32"/>
      <w:szCs w:val="32"/>
    </w:rPr>
  </w:style>
  <w:style w:type="paragraph" w:styleId="40">
    <w:name w:val="toc 4"/>
    <w:basedOn w:val="a"/>
    <w:next w:val="a"/>
    <w:uiPriority w:val="39"/>
    <w:unhideWhenUsed/>
    <w:qFormat/>
    <w:pPr>
      <w:ind w:leftChars="600" w:left="1260"/>
    </w:pPr>
  </w:style>
  <w:style w:type="paragraph" w:styleId="ae">
    <w:name w:val="Subtitle"/>
    <w:basedOn w:val="a"/>
    <w:link w:val="Char8"/>
    <w:qFormat/>
    <w:pPr>
      <w:spacing w:before="240" w:after="60" w:line="312" w:lineRule="auto"/>
      <w:jc w:val="center"/>
      <w:outlineLvl w:val="1"/>
    </w:pPr>
    <w:rPr>
      <w:rFonts w:ascii="Arial" w:eastAsia="宋体" w:hAnsi="Arial" w:cs="Arial"/>
      <w:b/>
      <w:bCs/>
      <w:kern w:val="28"/>
      <w:sz w:val="32"/>
      <w:szCs w:val="32"/>
    </w:rPr>
  </w:style>
  <w:style w:type="paragraph" w:styleId="af">
    <w:name w:val="footnote text"/>
    <w:basedOn w:val="a"/>
    <w:link w:val="Char9"/>
    <w:qFormat/>
    <w:pPr>
      <w:snapToGrid w:val="0"/>
      <w:jc w:val="left"/>
    </w:pPr>
    <w:rPr>
      <w:rFonts w:ascii="Times New Roman" w:eastAsia="宋体" w:hAnsi="Times New Roman" w:cs="Times New Roman"/>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360" w:lineRule="auto"/>
      <w:ind w:left="602" w:hangingChars="200" w:hanging="602"/>
    </w:pPr>
    <w:rPr>
      <w:rFonts w:ascii="黑体" w:eastAsia="仿宋_GB2312" w:hAnsi="Times New Roman" w:cs="Times New Roman"/>
      <w:b/>
      <w:sz w:val="30"/>
      <w:szCs w:val="24"/>
    </w:rPr>
  </w:style>
  <w:style w:type="paragraph" w:styleId="22">
    <w:name w:val="toc 2"/>
    <w:basedOn w:val="a"/>
    <w:next w:val="a"/>
    <w:uiPriority w:val="39"/>
    <w:unhideWhenUsed/>
    <w:qFormat/>
    <w:pPr>
      <w:widowControl/>
      <w:spacing w:after="100" w:line="276" w:lineRule="auto"/>
      <w:ind w:left="220"/>
      <w:jc w:val="left"/>
    </w:pPr>
    <w:rPr>
      <w:kern w:val="0"/>
      <w:sz w:val="22"/>
    </w:rPr>
  </w:style>
  <w:style w:type="paragraph" w:styleId="9">
    <w:name w:val="toc 9"/>
    <w:basedOn w:val="a"/>
    <w:next w:val="a"/>
    <w:uiPriority w:val="39"/>
    <w:unhideWhenUsed/>
    <w:qFormat/>
    <w:pPr>
      <w:ind w:leftChars="1600" w:left="3360"/>
    </w:p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1">
    <w:name w:val="Title"/>
    <w:basedOn w:val="a"/>
    <w:next w:val="a"/>
    <w:link w:val="Chara"/>
    <w:qFormat/>
    <w:pPr>
      <w:spacing w:before="240" w:after="60"/>
      <w:jc w:val="center"/>
      <w:outlineLvl w:val="0"/>
    </w:pPr>
    <w:rPr>
      <w:rFonts w:asciiTheme="majorHAnsi" w:eastAsia="宋体" w:hAnsiTheme="majorHAnsi" w:cstheme="majorBidi"/>
      <w:b/>
      <w:bCs/>
      <w:sz w:val="36"/>
      <w:szCs w:val="32"/>
    </w:rPr>
  </w:style>
  <w:style w:type="character" w:styleId="af2">
    <w:name w:val="Strong"/>
    <w:qFormat/>
    <w:rPr>
      <w:b/>
      <w:bCs/>
    </w:rPr>
  </w:style>
  <w:style w:type="character" w:styleId="af3">
    <w:name w:val="page number"/>
    <w:basedOn w:val="a0"/>
    <w:qFormat/>
  </w:style>
  <w:style w:type="character" w:styleId="af4">
    <w:name w:val="FollowedHyperlink"/>
    <w:basedOn w:val="a0"/>
    <w:uiPriority w:val="99"/>
    <w:unhideWhenUsed/>
    <w:qFormat/>
    <w:rPr>
      <w:color w:val="800080" w:themeColor="followedHyperlink"/>
      <w:u w:val="single"/>
    </w:rPr>
  </w:style>
  <w:style w:type="character" w:styleId="af5">
    <w:name w:val="Hyperlink"/>
    <w:basedOn w:val="a0"/>
    <w:uiPriority w:val="99"/>
    <w:unhideWhenUsed/>
    <w:qFormat/>
    <w:rPr>
      <w:color w:val="0000FF" w:themeColor="hyperlink"/>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bCs/>
      <w:kern w:val="44"/>
      <w:sz w:val="32"/>
      <w:szCs w:val="44"/>
    </w:rPr>
  </w:style>
  <w:style w:type="character" w:customStyle="1" w:styleId="2Char">
    <w:name w:val="标题 2 Char"/>
    <w:basedOn w:val="a0"/>
    <w:link w:val="2"/>
    <w:qFormat/>
    <w:rPr>
      <w:rFonts w:ascii="Cambria" w:eastAsia="黑体" w:hAnsi="Cambria" w:cs="Times New Roman"/>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4Char">
    <w:name w:val="标题 4 Char"/>
    <w:basedOn w:val="a0"/>
    <w:link w:val="4"/>
    <w:qFormat/>
    <w:rPr>
      <w:rFonts w:ascii="Cambria" w:hAnsi="Cambria"/>
      <w:b/>
      <w:bCs/>
      <w:kern w:val="2"/>
      <w:sz w:val="28"/>
      <w:szCs w:val="28"/>
    </w:rPr>
  </w:style>
  <w:style w:type="character" w:customStyle="1" w:styleId="5Char">
    <w:name w:val="标题 5 Char"/>
    <w:basedOn w:val="a0"/>
    <w:link w:val="5"/>
    <w:qFormat/>
    <w:rPr>
      <w:b/>
      <w:bCs/>
      <w:kern w:val="2"/>
      <w:sz w:val="28"/>
      <w:szCs w:val="28"/>
    </w:rPr>
  </w:style>
  <w:style w:type="character" w:customStyle="1" w:styleId="Char3">
    <w:name w:val="文档结构图 Char"/>
    <w:basedOn w:val="a0"/>
    <w:link w:val="a8"/>
    <w:qFormat/>
    <w:rPr>
      <w:rFonts w:ascii="宋体" w:eastAsia="宋体"/>
      <w:sz w:val="18"/>
      <w:szCs w:val="18"/>
    </w:rPr>
  </w:style>
  <w:style w:type="character" w:customStyle="1" w:styleId="Char5">
    <w:name w:val="批注框文本 Char"/>
    <w:basedOn w:val="a0"/>
    <w:link w:val="ab"/>
    <w:qFormat/>
    <w:rPr>
      <w:rFonts w:ascii="Calibri" w:eastAsia="宋体" w:hAnsi="Calibri" w:cs="Times New Roman"/>
      <w:sz w:val="18"/>
      <w:szCs w:val="18"/>
    </w:rPr>
  </w:style>
  <w:style w:type="character" w:customStyle="1" w:styleId="Char6">
    <w:name w:val="页脚 Char"/>
    <w:basedOn w:val="a0"/>
    <w:link w:val="ac"/>
    <w:uiPriority w:val="99"/>
    <w:qFormat/>
    <w:rPr>
      <w:sz w:val="18"/>
      <w:szCs w:val="18"/>
    </w:rPr>
  </w:style>
  <w:style w:type="character" w:customStyle="1" w:styleId="Char7">
    <w:name w:val="页眉 Char"/>
    <w:basedOn w:val="a0"/>
    <w:link w:val="ad"/>
    <w:qFormat/>
    <w:rPr>
      <w:sz w:val="18"/>
      <w:szCs w:val="18"/>
    </w:rPr>
  </w:style>
  <w:style w:type="character" w:customStyle="1" w:styleId="Chara">
    <w:name w:val="标题 Char"/>
    <w:basedOn w:val="a0"/>
    <w:link w:val="af1"/>
    <w:qFormat/>
    <w:rPr>
      <w:rFonts w:asciiTheme="majorHAnsi" w:eastAsia="宋体" w:hAnsiTheme="majorHAnsi" w:cstheme="majorBidi"/>
      <w:b/>
      <w:bCs/>
      <w:sz w:val="36"/>
      <w:szCs w:val="32"/>
    </w:rPr>
  </w:style>
  <w:style w:type="paragraph" w:customStyle="1" w:styleId="12">
    <w:name w:val="列出段落1"/>
    <w:basedOn w:val="a"/>
    <w:uiPriority w:val="34"/>
    <w:qFormat/>
    <w:pPr>
      <w:ind w:firstLineChars="200" w:firstLine="420"/>
    </w:pPr>
  </w:style>
  <w:style w:type="character" w:customStyle="1" w:styleId="CharChar">
    <w:name w:val="标准正文一一 Char Char"/>
    <w:link w:val="af9"/>
    <w:qFormat/>
    <w:rPr>
      <w:rFonts w:ascii="宋体" w:eastAsia="仿宋_GB2312" w:hAnsi="Calibri"/>
      <w:sz w:val="24"/>
    </w:rPr>
  </w:style>
  <w:style w:type="paragraph" w:customStyle="1" w:styleId="af9">
    <w:name w:val="标准正文一一"/>
    <w:basedOn w:val="a"/>
    <w:link w:val="CharChar"/>
    <w:qFormat/>
    <w:pPr>
      <w:adjustRightInd w:val="0"/>
      <w:spacing w:line="440" w:lineRule="exact"/>
      <w:ind w:firstLineChars="200" w:firstLine="200"/>
      <w:textAlignment w:val="baseline"/>
    </w:pPr>
    <w:rPr>
      <w:rFonts w:ascii="宋体" w:eastAsia="仿宋_GB2312" w:hAnsi="Calibri"/>
      <w:sz w:val="24"/>
    </w:rPr>
  </w:style>
  <w:style w:type="paragraph" w:customStyle="1" w:styleId="txt">
    <w:name w:val="t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angsong1">
    <w:name w:val="fangsong1"/>
    <w:qFormat/>
    <w:rPr>
      <w:rFonts w:ascii="_GB2312" w:hAnsi="_GB2312" w:hint="default"/>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列出段落11"/>
    <w:basedOn w:val="a"/>
    <w:uiPriority w:val="34"/>
    <w:qFormat/>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4">
    <w:name w:val="列出段落2"/>
    <w:basedOn w:val="a"/>
    <w:uiPriority w:val="34"/>
    <w:unhideWhenUsed/>
    <w:qFormat/>
    <w:pPr>
      <w:ind w:firstLineChars="200" w:firstLine="420"/>
    </w:pPr>
  </w:style>
  <w:style w:type="paragraph" w:customStyle="1" w:styleId="afa">
    <w:name w:val="本文正文"/>
    <w:basedOn w:val="a"/>
    <w:link w:val="Charb"/>
    <w:qFormat/>
    <w:pPr>
      <w:widowControl/>
      <w:spacing w:line="480" w:lineRule="exact"/>
      <w:ind w:firstLineChars="200" w:firstLine="200"/>
      <w:jc w:val="left"/>
    </w:pPr>
    <w:rPr>
      <w:rFonts w:ascii="宋体" w:eastAsia="宋体" w:hAnsi="宋体" w:cs="Times New Roman"/>
      <w:kern w:val="0"/>
      <w:sz w:val="24"/>
      <w:szCs w:val="24"/>
    </w:rPr>
  </w:style>
  <w:style w:type="character" w:customStyle="1" w:styleId="Charb">
    <w:name w:val="本文正文 Char"/>
    <w:link w:val="afa"/>
    <w:qFormat/>
    <w:rPr>
      <w:rFonts w:ascii="宋体" w:hAnsi="宋体"/>
      <w:sz w:val="24"/>
      <w:szCs w:val="24"/>
    </w:rPr>
  </w:style>
  <w:style w:type="paragraph" w:customStyle="1" w:styleId="afb">
    <w:name w:val="洁"/>
    <w:basedOn w:val="a"/>
    <w:uiPriority w:val="99"/>
    <w:qFormat/>
    <w:pPr>
      <w:adjustRightInd w:val="0"/>
      <w:snapToGrid w:val="0"/>
      <w:spacing w:beforeLines="50" w:afterLines="50" w:line="360" w:lineRule="auto"/>
      <w:ind w:firstLineChars="196" w:firstLine="196"/>
      <w:jc w:val="left"/>
    </w:pPr>
    <w:rPr>
      <w:rFonts w:ascii="Times New Roman" w:eastAsia="宋体" w:hAnsi="宋体" w:cs="Times New Roman"/>
      <w:b/>
      <w:sz w:val="24"/>
      <w:szCs w:val="24"/>
    </w:rPr>
  </w:style>
  <w:style w:type="character" w:customStyle="1" w:styleId="Char10">
    <w:name w:val="纯文本 Char1"/>
    <w:link w:val="aa"/>
    <w:qFormat/>
    <w:rPr>
      <w:rFonts w:ascii="宋体" w:hAnsi="Courier New"/>
      <w:kern w:val="2"/>
      <w:sz w:val="21"/>
      <w:szCs w:val="21"/>
    </w:rPr>
  </w:style>
  <w:style w:type="character" w:customStyle="1" w:styleId="Charc">
    <w:name w:val="纯文本 Char"/>
    <w:basedOn w:val="a0"/>
    <w:qFormat/>
    <w:rPr>
      <w:rFonts w:ascii="宋体" w:hAnsi="Courier New" w:cs="Courier New"/>
      <w:kern w:val="2"/>
      <w:sz w:val="21"/>
      <w:szCs w:val="21"/>
    </w:rPr>
  </w:style>
  <w:style w:type="paragraph" w:customStyle="1" w:styleId="14">
    <w:name w:val="样式1"/>
    <w:basedOn w:val="a"/>
    <w:link w:val="1Char0"/>
    <w:qFormat/>
    <w:rPr>
      <w:rFonts w:ascii="Times New Roman" w:eastAsia="宋体" w:hAnsi="Times New Roman" w:cs="Times New Roman"/>
      <w:szCs w:val="24"/>
    </w:rPr>
  </w:style>
  <w:style w:type="character" w:customStyle="1" w:styleId="1Char0">
    <w:name w:val="样式1 Char"/>
    <w:link w:val="14"/>
    <w:qFormat/>
    <w:rPr>
      <w:kern w:val="2"/>
      <w:sz w:val="21"/>
      <w:szCs w:val="24"/>
    </w:rPr>
  </w:style>
  <w:style w:type="paragraph" w:customStyle="1" w:styleId="25">
    <w:name w:val="样式 正文加粗 + 首行缩进:  2 字符"/>
    <w:basedOn w:val="a"/>
    <w:qFormat/>
    <w:pPr>
      <w:spacing w:line="360" w:lineRule="auto"/>
      <w:ind w:firstLineChars="196" w:firstLine="470"/>
    </w:pPr>
    <w:rPr>
      <w:rFonts w:ascii="宋体" w:eastAsia="宋体" w:hAnsi="宋体" w:cs="宋体"/>
      <w:bCs/>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6">
    <w:name w:val="样式2"/>
    <w:basedOn w:val="14"/>
    <w:link w:val="2Char2"/>
    <w:qFormat/>
    <w:pPr>
      <w:spacing w:beforeLines="50" w:afterLines="50" w:line="360" w:lineRule="auto"/>
      <w:jc w:val="center"/>
    </w:pPr>
    <w:rPr>
      <w:rFonts w:ascii="Calibri" w:hAnsi="Calibri"/>
      <w:b/>
      <w:sz w:val="44"/>
      <w:szCs w:val="44"/>
    </w:rPr>
  </w:style>
  <w:style w:type="character" w:customStyle="1" w:styleId="2Char2">
    <w:name w:val="样式2 Char"/>
    <w:link w:val="26"/>
    <w:qFormat/>
    <w:rPr>
      <w:rFonts w:ascii="Calibri" w:hAnsi="Calibri"/>
      <w:b/>
      <w:kern w:val="2"/>
      <w:sz w:val="44"/>
      <w:szCs w:val="44"/>
    </w:rPr>
  </w:style>
  <w:style w:type="paragraph" w:customStyle="1" w:styleId="32">
    <w:name w:val="样式3"/>
    <w:basedOn w:val="14"/>
    <w:link w:val="3Char1"/>
    <w:qFormat/>
    <w:pPr>
      <w:widowControl/>
      <w:spacing w:after="200" w:line="480" w:lineRule="exact"/>
    </w:pPr>
    <w:rPr>
      <w:rFonts w:ascii="仿宋" w:eastAsia="仿宋" w:hAnsi="仿宋" w:cs="宋体"/>
      <w:b/>
      <w:sz w:val="32"/>
      <w:szCs w:val="32"/>
    </w:rPr>
  </w:style>
  <w:style w:type="character" w:customStyle="1" w:styleId="3Char1">
    <w:name w:val="样式3 Char"/>
    <w:basedOn w:val="1Char0"/>
    <w:link w:val="32"/>
    <w:qFormat/>
    <w:rPr>
      <w:rFonts w:ascii="仿宋" w:eastAsia="仿宋" w:hAnsi="仿宋" w:cs="宋体"/>
      <w:b/>
      <w:kern w:val="2"/>
      <w:sz w:val="32"/>
      <w:szCs w:val="32"/>
    </w:rPr>
  </w:style>
  <w:style w:type="paragraph" w:customStyle="1" w:styleId="41">
    <w:name w:val="样式4"/>
    <w:basedOn w:val="32"/>
    <w:link w:val="4Char0"/>
    <w:qFormat/>
    <w:rPr>
      <w:b w:val="0"/>
    </w:rPr>
  </w:style>
  <w:style w:type="character" w:customStyle="1" w:styleId="4Char0">
    <w:name w:val="样式4 Char"/>
    <w:basedOn w:val="3Char1"/>
    <w:link w:val="41"/>
    <w:qFormat/>
    <w:rPr>
      <w:rFonts w:ascii="仿宋" w:eastAsia="仿宋" w:hAnsi="仿宋" w:cs="宋体"/>
      <w:b w:val="0"/>
      <w:kern w:val="2"/>
      <w:sz w:val="32"/>
      <w:szCs w:val="32"/>
    </w:rPr>
  </w:style>
  <w:style w:type="paragraph" w:customStyle="1" w:styleId="51">
    <w:name w:val="样式5"/>
    <w:basedOn w:val="41"/>
    <w:link w:val="5Char0"/>
    <w:qFormat/>
    <w:pPr>
      <w:ind w:firstLineChars="200" w:firstLine="640"/>
    </w:pPr>
  </w:style>
  <w:style w:type="character" w:customStyle="1" w:styleId="5Char0">
    <w:name w:val="样式5 Char"/>
    <w:basedOn w:val="4Char0"/>
    <w:link w:val="51"/>
    <w:qFormat/>
    <w:rPr>
      <w:rFonts w:ascii="仿宋" w:eastAsia="仿宋" w:hAnsi="仿宋" w:cs="宋体"/>
      <w:b w:val="0"/>
      <w:kern w:val="2"/>
      <w:sz w:val="32"/>
      <w:szCs w:val="32"/>
    </w:rPr>
  </w:style>
  <w:style w:type="paragraph" w:customStyle="1" w:styleId="33">
    <w:name w:val="正文样式3"/>
    <w:basedOn w:val="a"/>
    <w:qFormat/>
    <w:pPr>
      <w:snapToGrid w:val="0"/>
      <w:spacing w:line="480" w:lineRule="exact"/>
      <w:ind w:firstLineChars="200" w:firstLine="640"/>
      <w:jc w:val="left"/>
    </w:pPr>
    <w:rPr>
      <w:rFonts w:ascii="仿宋_GB2312" w:eastAsia="仿宋_GB2312" w:hAnsi="仿宋" w:cs="宋体"/>
      <w:kern w:val="0"/>
      <w:sz w:val="32"/>
      <w:szCs w:val="32"/>
    </w:rPr>
  </w:style>
  <w:style w:type="paragraph" w:customStyle="1" w:styleId="afc">
    <w:name w:val="a"/>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10">
    <w:name w:val="af1"/>
    <w:basedOn w:val="a"/>
    <w:pPr>
      <w:widowControl/>
      <w:spacing w:before="100" w:beforeAutospacing="1" w:after="100" w:afterAutospacing="1"/>
      <w:jc w:val="left"/>
    </w:pPr>
    <w:rPr>
      <w:rFonts w:ascii="宋体" w:eastAsia="宋体" w:hAnsi="宋体" w:cs="宋体"/>
      <w:kern w:val="0"/>
      <w:sz w:val="24"/>
      <w:szCs w:val="24"/>
    </w:rPr>
  </w:style>
  <w:style w:type="table" w:customStyle="1" w:styleId="-11">
    <w:name w:val="浅色网格 - 强调文字颜色 11"/>
    <w:basedOn w:val="a1"/>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black1">
    <w:name w:val="black1"/>
    <w:qFormat/>
    <w:rPr>
      <w:color w:val="000000"/>
    </w:rPr>
  </w:style>
  <w:style w:type="character" w:customStyle="1" w:styleId="2Char0">
    <w:name w:val="正文文本缩进 2 Char"/>
    <w:basedOn w:val="a0"/>
    <w:link w:val="20"/>
    <w:qFormat/>
    <w:rPr>
      <w:kern w:val="2"/>
      <w:sz w:val="21"/>
      <w:szCs w:val="24"/>
    </w:rPr>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1CharCharChar">
    <w:name w:val="Char1 Char Char Char"/>
    <w:basedOn w:val="a"/>
    <w:qFormat/>
    <w:pPr>
      <w:spacing w:line="360" w:lineRule="auto"/>
    </w:pPr>
    <w:rPr>
      <w:rFonts w:ascii="Tahoma" w:eastAsia="宋体" w:hAnsi="Tahoma" w:cs="Times New Roman"/>
      <w:sz w:val="24"/>
      <w:szCs w:val="20"/>
    </w:rPr>
  </w:style>
  <w:style w:type="paragraph" w:customStyle="1" w:styleId="08515">
    <w:name w:val="样式 (西文) 黑体 四号 首行缩进:  0.85 厘米 行距: 1.5 倍行距"/>
    <w:basedOn w:val="a"/>
    <w:qFormat/>
    <w:pPr>
      <w:spacing w:line="360" w:lineRule="auto"/>
      <w:ind w:firstLine="480"/>
    </w:pPr>
    <w:rPr>
      <w:rFonts w:ascii="黑体" w:eastAsia="黑体" w:hAnsi="黑体" w:cs="宋体"/>
      <w:sz w:val="28"/>
      <w:szCs w:val="20"/>
    </w:rPr>
  </w:style>
  <w:style w:type="character" w:customStyle="1" w:styleId="Char4">
    <w:name w:val="正文文本缩进 Char"/>
    <w:basedOn w:val="a0"/>
    <w:link w:val="a9"/>
    <w:qFormat/>
    <w:rPr>
      <w:kern w:val="2"/>
      <w:sz w:val="28"/>
      <w:szCs w:val="24"/>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Chard">
    <w:name w:val="我的文章内容 Char"/>
    <w:link w:val="afd"/>
    <w:locked/>
    <w:rPr>
      <w:rFonts w:ascii="宋体" w:hAnsi="宋体"/>
      <w:kern w:val="28"/>
      <w:sz w:val="28"/>
      <w:szCs w:val="28"/>
    </w:rPr>
  </w:style>
  <w:style w:type="paragraph" w:customStyle="1" w:styleId="afd">
    <w:name w:val="我的文章内容"/>
    <w:basedOn w:val="a"/>
    <w:link w:val="Chard"/>
    <w:qFormat/>
    <w:pPr>
      <w:ind w:firstLineChars="200" w:firstLine="200"/>
    </w:pPr>
    <w:rPr>
      <w:rFonts w:ascii="宋体" w:eastAsia="宋体" w:hAnsi="宋体" w:cs="Times New Roman"/>
      <w:kern w:val="28"/>
      <w:sz w:val="28"/>
      <w:szCs w:val="28"/>
    </w:rPr>
  </w:style>
  <w:style w:type="character" w:customStyle="1" w:styleId="CharChar1">
    <w:name w:val="Char Char1"/>
    <w:qFormat/>
    <w:rPr>
      <w:rFonts w:eastAsia="宋体"/>
      <w:kern w:val="2"/>
      <w:sz w:val="18"/>
      <w:szCs w:val="18"/>
      <w:lang w:val="en-US" w:eastAsia="zh-CN" w:bidi="ar-SA"/>
    </w:rPr>
  </w:style>
  <w:style w:type="character" w:customStyle="1" w:styleId="1CharChar">
    <w:name w:val="标题 1 Char Char"/>
    <w:qFormat/>
    <w:rPr>
      <w:rFonts w:ascii="宋体" w:eastAsia="宋体" w:hAnsi="宋体" w:hint="eastAsia"/>
      <w:b/>
      <w:kern w:val="44"/>
      <w:sz w:val="44"/>
      <w:lang w:val="en-US" w:eastAsia="zh-CN"/>
    </w:rPr>
  </w:style>
  <w:style w:type="character" w:customStyle="1" w:styleId="xg11">
    <w:name w:val="xg11"/>
    <w:basedOn w:val="a0"/>
    <w:qFormat/>
    <w:rPr>
      <w:color w:val="999999"/>
    </w:rPr>
  </w:style>
  <w:style w:type="character" w:customStyle="1" w:styleId="Char2">
    <w:name w:val="正文文本 Char"/>
    <w:basedOn w:val="a0"/>
    <w:link w:val="a6"/>
    <w:qFormat/>
    <w:rPr>
      <w:kern w:val="2"/>
      <w:sz w:val="21"/>
      <w:szCs w:val="24"/>
    </w:rPr>
  </w:style>
  <w:style w:type="character" w:customStyle="1" w:styleId="Char1">
    <w:name w:val="正文首行缩进 Char"/>
    <w:basedOn w:val="Char2"/>
    <w:link w:val="a5"/>
    <w:qFormat/>
    <w:rPr>
      <w:kern w:val="2"/>
      <w:sz w:val="21"/>
      <w:szCs w:val="24"/>
    </w:rPr>
  </w:style>
  <w:style w:type="character" w:customStyle="1" w:styleId="2Char1">
    <w:name w:val="正文首行缩进 2 Char"/>
    <w:basedOn w:val="Char4"/>
    <w:link w:val="21"/>
    <w:qFormat/>
    <w:rPr>
      <w:kern w:val="2"/>
      <w:sz w:val="21"/>
      <w:szCs w:val="24"/>
    </w:rPr>
  </w:style>
  <w:style w:type="character" w:customStyle="1" w:styleId="Char8">
    <w:name w:val="副标题 Char"/>
    <w:basedOn w:val="a0"/>
    <w:link w:val="ae"/>
    <w:qFormat/>
    <w:rPr>
      <w:rFonts w:ascii="Arial" w:hAnsi="Arial" w:cs="Arial"/>
      <w:b/>
      <w:bCs/>
      <w:kern w:val="28"/>
      <w:sz w:val="32"/>
      <w:szCs w:val="32"/>
    </w:rPr>
  </w:style>
  <w:style w:type="character" w:customStyle="1" w:styleId="Char9">
    <w:name w:val="脚注文本 Char"/>
    <w:basedOn w:val="a0"/>
    <w:link w:val="af"/>
    <w:qFormat/>
    <w:rPr>
      <w:kern w:val="2"/>
      <w:sz w:val="18"/>
      <w:szCs w:val="18"/>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xl37">
    <w:name w:val="xl37"/>
    <w:basedOn w:val="a"/>
    <w:pPr>
      <w:widowControl/>
      <w:pBdr>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Chare">
    <w:name w:val="Char"/>
    <w:basedOn w:val="a"/>
    <w:qFormat/>
    <w:rPr>
      <w:rFonts w:ascii="Times New Roman" w:eastAsia="宋体" w:hAnsi="Times New Roman" w:cs="Times New Roman"/>
      <w:szCs w:val="20"/>
    </w:rPr>
  </w:style>
  <w:style w:type="paragraph" w:customStyle="1" w:styleId="Char11">
    <w:name w:val="Char1"/>
    <w:basedOn w:val="a"/>
    <w:qFormat/>
    <w:rPr>
      <w:rFonts w:ascii="Times New Roman" w:eastAsia="宋体" w:hAnsi="Times New Roman" w:cs="Times New Roman"/>
      <w:szCs w:val="24"/>
    </w:rPr>
  </w:style>
  <w:style w:type="paragraph" w:customStyle="1" w:styleId="CharCharCharChar2">
    <w:name w:val="Char Char Char Char2"/>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ParaChar">
    <w:name w:val="默认段落字体 Para Char"/>
    <w:basedOn w:val="a"/>
    <w:qFormat/>
    <w:pPr>
      <w:tabs>
        <w:tab w:val="left" w:pos="360"/>
        <w:tab w:val="left" w:pos="1008"/>
      </w:tabs>
      <w:ind w:left="420" w:hanging="420"/>
    </w:pPr>
    <w:rPr>
      <w:rFonts w:ascii="Times New Roman" w:eastAsia="宋体" w:hAnsi="Times New Roman" w:cs="Times New Roman"/>
      <w:sz w:val="24"/>
      <w:szCs w:val="24"/>
    </w:rPr>
  </w:style>
  <w:style w:type="paragraph" w:customStyle="1" w:styleId="afe">
    <w:name w:val="标题一二"/>
    <w:basedOn w:val="ae"/>
    <w:pPr>
      <w:spacing w:beforeLines="50" w:after="0" w:line="440" w:lineRule="exact"/>
      <w:ind w:firstLineChars="200" w:firstLine="200"/>
      <w:jc w:val="left"/>
    </w:pPr>
    <w:rPr>
      <w:rFonts w:ascii="Cambria" w:eastAsia="黑体" w:hAnsi="Cambria" w:cs="Times New Roman"/>
      <w:sz w:val="30"/>
      <w:szCs w:val="28"/>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t4">
    <w:name w:val="xt4"/>
    <w:basedOn w:val="a"/>
    <w:pPr>
      <w:tabs>
        <w:tab w:val="left" w:pos="6480"/>
      </w:tabs>
      <w:adjustRightInd w:val="0"/>
      <w:snapToGrid w:val="0"/>
      <w:spacing w:line="360" w:lineRule="exact"/>
      <w:jc w:val="left"/>
    </w:pPr>
    <w:rPr>
      <w:rFonts w:ascii="仿宋_GB2312" w:eastAsia="仿宋_GB2312" w:hAnsi="宋体" w:cs="Times New Roman"/>
      <w:bCs/>
      <w:kern w:val="0"/>
      <w:szCs w:val="21"/>
    </w:rPr>
  </w:style>
  <w:style w:type="paragraph" w:customStyle="1" w:styleId="aff">
    <w:name w:val="赵永光正文"/>
    <w:basedOn w:val="a"/>
    <w:next w:val="a"/>
    <w:qFormat/>
    <w:pPr>
      <w:widowControl/>
      <w:spacing w:line="360" w:lineRule="auto"/>
      <w:ind w:firstLineChars="202" w:firstLine="485"/>
    </w:pPr>
    <w:rPr>
      <w:rFonts w:ascii="宋体" w:eastAsia="宋体" w:hAnsi="宋体" w:cs="Times New Roman"/>
      <w:sz w:val="24"/>
      <w:szCs w:val="24"/>
    </w:rPr>
  </w:style>
  <w:style w:type="paragraph" w:customStyle="1" w:styleId="34">
    <w:name w:val="专业方案标题3"/>
    <w:basedOn w:val="a"/>
    <w:next w:val="a"/>
    <w:link w:val="3Char2"/>
    <w:qFormat/>
    <w:pPr>
      <w:spacing w:line="360" w:lineRule="auto"/>
      <w:ind w:firstLineChars="200" w:firstLine="200"/>
      <w:outlineLvl w:val="4"/>
    </w:pPr>
    <w:rPr>
      <w:rFonts w:ascii="楷体_GB2312" w:eastAsia="楷体_GB2312" w:hAnsi="Times New Roman" w:cs="Times New Roman"/>
      <w:sz w:val="28"/>
      <w:szCs w:val="28"/>
    </w:rPr>
  </w:style>
  <w:style w:type="character" w:customStyle="1" w:styleId="3Char2">
    <w:name w:val="专业方案标题3 Char"/>
    <w:link w:val="34"/>
    <w:qFormat/>
    <w:locked/>
    <w:rPr>
      <w:rFonts w:ascii="楷体_GB2312" w:eastAsia="楷体_GB2312"/>
      <w:kern w:val="2"/>
      <w:sz w:val="28"/>
      <w:szCs w:val="28"/>
    </w:rPr>
  </w:style>
  <w:style w:type="paragraph" w:customStyle="1" w:styleId="aff0">
    <w:name w:val="专业方案正文"/>
    <w:basedOn w:val="a"/>
    <w:next w:val="a"/>
    <w:link w:val="Charf"/>
    <w:qFormat/>
    <w:pPr>
      <w:spacing w:line="360" w:lineRule="auto"/>
      <w:ind w:firstLineChars="200" w:firstLine="200"/>
    </w:pPr>
    <w:rPr>
      <w:rFonts w:ascii="宋体" w:eastAsia="宋体" w:hAnsi="宋体" w:cs="Times New Roman"/>
      <w:sz w:val="24"/>
      <w:szCs w:val="24"/>
    </w:rPr>
  </w:style>
  <w:style w:type="character" w:customStyle="1" w:styleId="Charf">
    <w:name w:val="专业方案正文 Char"/>
    <w:link w:val="aff0"/>
    <w:qFormat/>
    <w:rPr>
      <w:rFonts w:ascii="宋体" w:hAnsi="宋体"/>
      <w:kern w:val="2"/>
      <w:sz w:val="24"/>
      <w:szCs w:val="24"/>
    </w:rPr>
  </w:style>
  <w:style w:type="paragraph" w:customStyle="1" w:styleId="15">
    <w:name w:val="专业方案标题1"/>
    <w:basedOn w:val="a"/>
    <w:next w:val="a"/>
    <w:link w:val="1Char1"/>
    <w:qFormat/>
    <w:pPr>
      <w:spacing w:line="360" w:lineRule="auto"/>
      <w:outlineLvl w:val="2"/>
    </w:pPr>
    <w:rPr>
      <w:rFonts w:ascii="黑体" w:eastAsia="黑体" w:hAnsi="宋体" w:cs="Times New Roman"/>
      <w:sz w:val="30"/>
      <w:szCs w:val="30"/>
    </w:rPr>
  </w:style>
  <w:style w:type="character" w:customStyle="1" w:styleId="1Char1">
    <w:name w:val="专业方案标题1 Char"/>
    <w:link w:val="15"/>
    <w:rPr>
      <w:rFonts w:ascii="黑体" w:eastAsia="黑体" w:hAnsi="宋体"/>
      <w:kern w:val="2"/>
      <w:sz w:val="30"/>
      <w:szCs w:val="30"/>
    </w:rPr>
  </w:style>
  <w:style w:type="paragraph" w:customStyle="1" w:styleId="aff1">
    <w:name w:val="专业方案项目标题"/>
    <w:basedOn w:val="a"/>
    <w:next w:val="a"/>
    <w:qFormat/>
    <w:pPr>
      <w:spacing w:beforeLines="50" w:afterLines="50" w:line="360" w:lineRule="auto"/>
      <w:outlineLvl w:val="1"/>
    </w:pPr>
    <w:rPr>
      <w:rFonts w:ascii="黑体" w:eastAsia="黑体" w:hAnsi="宋体" w:cs="Times New Roman"/>
      <w:sz w:val="32"/>
      <w:szCs w:val="24"/>
    </w:rPr>
  </w:style>
  <w:style w:type="paragraph" w:customStyle="1" w:styleId="aff2">
    <w:name w:val="图表"/>
    <w:basedOn w:val="a"/>
    <w:link w:val="Charf0"/>
    <w:pPr>
      <w:spacing w:beforeLines="50" w:line="360" w:lineRule="auto"/>
      <w:jc w:val="center"/>
    </w:pPr>
    <w:rPr>
      <w:rFonts w:ascii="宋体" w:eastAsia="仿宋_GB2312" w:hAnsi="宋体" w:cs="Times New Roman"/>
      <w:b/>
      <w:bCs/>
      <w:smallCaps/>
      <w:szCs w:val="36"/>
    </w:rPr>
  </w:style>
  <w:style w:type="character" w:customStyle="1" w:styleId="Charf0">
    <w:name w:val="图表 Char"/>
    <w:basedOn w:val="a0"/>
    <w:link w:val="aff2"/>
    <w:qFormat/>
    <w:rPr>
      <w:rFonts w:ascii="宋体" w:eastAsia="仿宋_GB2312" w:hAnsi="宋体"/>
      <w:b/>
      <w:bCs/>
      <w:smallCaps/>
      <w:kern w:val="2"/>
      <w:sz w:val="21"/>
      <w:szCs w:val="36"/>
    </w:rPr>
  </w:style>
  <w:style w:type="character" w:customStyle="1" w:styleId="3Char3">
    <w:name w:val="3 Char"/>
    <w:basedOn w:val="5CharChar"/>
    <w:link w:val="35"/>
    <w:qFormat/>
    <w:rPr>
      <w:rFonts w:ascii="仿宋_GB2312" w:eastAsia="仿宋_GB2312"/>
      <w:b/>
      <w:bCs/>
      <w:kern w:val="2"/>
      <w:sz w:val="28"/>
      <w:szCs w:val="28"/>
      <w:lang w:val="en-US" w:eastAsia="zh-CN" w:bidi="ar-SA"/>
    </w:rPr>
  </w:style>
  <w:style w:type="character" w:customStyle="1" w:styleId="5CharChar">
    <w:name w:val="信息系标题 5 Char Char"/>
    <w:basedOn w:val="a0"/>
    <w:rPr>
      <w:rFonts w:eastAsia="宋体"/>
      <w:b/>
      <w:bCs/>
      <w:kern w:val="2"/>
      <w:sz w:val="28"/>
      <w:szCs w:val="28"/>
      <w:lang w:val="en-US" w:eastAsia="zh-CN" w:bidi="ar-SA"/>
    </w:rPr>
  </w:style>
  <w:style w:type="paragraph" w:customStyle="1" w:styleId="35">
    <w:name w:val="3"/>
    <w:basedOn w:val="5"/>
    <w:link w:val="3Char3"/>
    <w:qFormat/>
    <w:pPr>
      <w:spacing w:beforeLines="50" w:afterLines="50" w:line="440" w:lineRule="exact"/>
      <w:ind w:firstLineChars="200" w:firstLine="200"/>
    </w:pPr>
    <w:rPr>
      <w:rFonts w:ascii="仿宋_GB2312" w:eastAsia="仿宋_GB2312"/>
    </w:rPr>
  </w:style>
  <w:style w:type="character" w:customStyle="1" w:styleId="Char12">
    <w:name w:val="三级目录 Char1"/>
    <w:basedOn w:val="a0"/>
    <w:qFormat/>
    <w:rPr>
      <w:rFonts w:eastAsia="宋体"/>
      <w:b/>
      <w:bCs/>
      <w:kern w:val="2"/>
      <w:sz w:val="32"/>
      <w:szCs w:val="32"/>
      <w:lang w:val="en-US" w:eastAsia="zh-CN" w:bidi="ar-SA"/>
    </w:rPr>
  </w:style>
  <w:style w:type="paragraph" w:customStyle="1" w:styleId="aaa005">
    <w:name w:val="aaa005"/>
    <w:basedOn w:val="a"/>
    <w:qFormat/>
    <w:pPr>
      <w:spacing w:line="520" w:lineRule="exact"/>
      <w:ind w:firstLineChars="200" w:firstLine="640"/>
    </w:pPr>
    <w:rPr>
      <w:rFonts w:ascii="仿宋_GB2312" w:eastAsia="仿宋_GB2312" w:hAnsi="宋体" w:cs="Times New Roman"/>
      <w:color w:val="000000"/>
      <w:sz w:val="32"/>
      <w:szCs w:val="32"/>
    </w:rPr>
  </w:style>
  <w:style w:type="paragraph" w:customStyle="1" w:styleId="aff3">
    <w:name w:val="表格标题"/>
    <w:basedOn w:val="a"/>
    <w:link w:val="Charf1"/>
    <w:qFormat/>
    <w:pPr>
      <w:widowControl/>
      <w:spacing w:line="440" w:lineRule="exact"/>
      <w:jc w:val="center"/>
    </w:pPr>
    <w:rPr>
      <w:rFonts w:ascii="宋体" w:eastAsia="宋体" w:hAnsi="宋体" w:cs="Times New Roman"/>
      <w:b/>
      <w:kern w:val="0"/>
      <w:szCs w:val="21"/>
    </w:rPr>
  </w:style>
  <w:style w:type="character" w:customStyle="1" w:styleId="Charf1">
    <w:name w:val="表格标题 Char"/>
    <w:link w:val="aff3"/>
    <w:qFormat/>
    <w:rPr>
      <w:rFonts w:ascii="宋体" w:hAnsi="宋体"/>
      <w:b/>
      <w:sz w:val="21"/>
      <w:szCs w:val="21"/>
    </w:rPr>
  </w:style>
  <w:style w:type="character" w:customStyle="1" w:styleId="headeroddChar2">
    <w:name w:val="header odd Char2"/>
    <w:qFormat/>
    <w:rPr>
      <w:rFonts w:eastAsia="宋体"/>
      <w:kern w:val="2"/>
      <w:sz w:val="18"/>
      <w:lang w:val="en-US" w:eastAsia="zh-CN" w:bidi="ar-SA"/>
    </w:rPr>
  </w:style>
  <w:style w:type="paragraph" w:customStyle="1" w:styleId="CharCharCharCharCharCharCharChar">
    <w:name w:val="Char Char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001">
    <w:name w:val="001级标"/>
    <w:basedOn w:val="af1"/>
    <w:qFormat/>
    <w:pPr>
      <w:spacing w:line="480" w:lineRule="exact"/>
    </w:pPr>
    <w:rPr>
      <w:rFonts w:ascii="Arial" w:eastAsia="黑体" w:hAnsi="Arial" w:cs="Arial"/>
    </w:rPr>
  </w:style>
  <w:style w:type="character" w:customStyle="1" w:styleId="rrrCharCharCharChar">
    <w:name w:val="rrr正文 Char Char Char Char"/>
    <w:basedOn w:val="a0"/>
    <w:link w:val="rrrCharChar"/>
    <w:qFormat/>
    <w:rPr>
      <w:rFonts w:cs="宋体"/>
      <w:kern w:val="2"/>
      <w:sz w:val="24"/>
      <w:szCs w:val="24"/>
    </w:rPr>
  </w:style>
  <w:style w:type="paragraph" w:customStyle="1" w:styleId="rrrCharChar">
    <w:name w:val="rrr正文 Char Char"/>
    <w:basedOn w:val="a"/>
    <w:link w:val="rrrCharCharCharChar"/>
    <w:qFormat/>
    <w:pPr>
      <w:spacing w:beforeLines="50" w:line="360" w:lineRule="auto"/>
      <w:ind w:firstLineChars="200" w:firstLine="480"/>
    </w:pPr>
    <w:rPr>
      <w:rFonts w:ascii="Times New Roman" w:eastAsia="宋体" w:hAnsi="Times New Roman" w:cs="宋体"/>
      <w:sz w:val="24"/>
      <w:szCs w:val="24"/>
    </w:rPr>
  </w:style>
  <w:style w:type="paragraph" w:customStyle="1" w:styleId="rrr">
    <w:name w:val="rrr图题"/>
    <w:basedOn w:val="a"/>
    <w:qFormat/>
    <w:pPr>
      <w:spacing w:line="360" w:lineRule="auto"/>
      <w:jc w:val="center"/>
    </w:pPr>
    <w:rPr>
      <w:rFonts w:ascii="宋体" w:eastAsia="宋体" w:hAnsi="宋体" w:cs="宋体"/>
      <w:b/>
      <w:bCs/>
      <w:szCs w:val="21"/>
    </w:rPr>
  </w:style>
  <w:style w:type="paragraph" w:customStyle="1" w:styleId="font14g1">
    <w:name w:val="font14g1"/>
    <w:basedOn w:val="a"/>
    <w:qFormat/>
    <w:pPr>
      <w:widowControl/>
      <w:spacing w:before="150" w:after="105" w:line="450" w:lineRule="atLeast"/>
      <w:ind w:firstLine="480"/>
      <w:jc w:val="left"/>
    </w:pPr>
    <w:rPr>
      <w:rFonts w:ascii="ˎ̥" w:eastAsia="ˎ̥" w:hAnsi="ˎ̥" w:cs="宋体"/>
      <w:color w:val="333333"/>
      <w:kern w:val="0"/>
      <w:szCs w:val="21"/>
    </w:rPr>
  </w:style>
  <w:style w:type="character" w:customStyle="1" w:styleId="Charf2">
    <w:name w:val="标准正文一一 Char"/>
    <w:qFormat/>
    <w:rPr>
      <w:rFonts w:ascii="宋体" w:eastAsia="仿宋_GB2312" w:hAnsi="Calibri"/>
      <w:sz w:val="24"/>
      <w:lang w:val="en-US" w:eastAsia="zh-CN" w:bidi="ar-SA"/>
    </w:rPr>
  </w:style>
  <w:style w:type="paragraph" w:customStyle="1" w:styleId="0">
    <w:name w:val="0正文"/>
    <w:basedOn w:val="a"/>
    <w:link w:val="0Char"/>
    <w:semiHidden/>
    <w:qFormat/>
    <w:pPr>
      <w:spacing w:line="520" w:lineRule="exact"/>
      <w:ind w:firstLineChars="200" w:firstLine="200"/>
    </w:pPr>
    <w:rPr>
      <w:rFonts w:ascii="Times New Roman" w:eastAsia="宋体" w:hAnsi="Times New Roman" w:cs="Times New Roman"/>
      <w:sz w:val="28"/>
      <w:szCs w:val="24"/>
    </w:rPr>
  </w:style>
  <w:style w:type="character" w:customStyle="1" w:styleId="0Char">
    <w:name w:val="0正文 Char"/>
    <w:link w:val="0"/>
    <w:semiHidden/>
    <w:qFormat/>
    <w:rPr>
      <w:kern w:val="2"/>
      <w:sz w:val="28"/>
      <w:szCs w:val="24"/>
    </w:rPr>
  </w:style>
  <w:style w:type="paragraph" w:customStyle="1" w:styleId="aff4">
    <w:name w:val="所有正文样式"/>
    <w:basedOn w:val="a"/>
    <w:qFormat/>
    <w:pPr>
      <w:spacing w:line="360" w:lineRule="auto"/>
      <w:ind w:firstLineChars="200" w:firstLine="480"/>
    </w:pPr>
    <w:rPr>
      <w:rFonts w:ascii="宋体" w:eastAsia="宋体" w:hAnsi="宋体" w:cs="Times New Roman"/>
      <w:kern w:val="0"/>
      <w:sz w:val="24"/>
      <w:szCs w:val="24"/>
    </w:rPr>
  </w:style>
  <w:style w:type="paragraph" w:customStyle="1" w:styleId="aff5">
    <w:name w:val="图表名称"/>
    <w:basedOn w:val="a"/>
    <w:qFormat/>
    <w:pPr>
      <w:spacing w:beforeLines="50" w:afterLines="50"/>
      <w:jc w:val="center"/>
    </w:pPr>
    <w:rPr>
      <w:rFonts w:ascii="Times New Roman" w:eastAsia="宋体" w:hAnsi="Times New Roman" w:cs="Times New Roman"/>
      <w:szCs w:val="21"/>
    </w:rPr>
  </w:style>
  <w:style w:type="character" w:customStyle="1" w:styleId="aff6">
    <w:name w:val="测量正文格式"/>
    <w:qFormat/>
    <w:rPr>
      <w:rFonts w:ascii="Times New Roman" w:eastAsia="宋体" w:hAnsi="Times New Roman"/>
      <w:sz w:val="21"/>
      <w:szCs w:val="21"/>
    </w:rPr>
  </w:style>
  <w:style w:type="paragraph" w:customStyle="1" w:styleId="aff7">
    <w:name w:val="表名"/>
    <w:qFormat/>
    <w:pPr>
      <w:spacing w:beforeLines="50"/>
      <w:jc w:val="center"/>
    </w:pPr>
    <w:rPr>
      <w:rFonts w:ascii="黑体" w:eastAsia="黑体" w:hAnsi="仿宋_GB2312"/>
      <w:kern w:val="2"/>
      <w:sz w:val="24"/>
      <w:szCs w:val="21"/>
      <w:lang w:val="zh-CN"/>
    </w:rPr>
  </w:style>
  <w:style w:type="character" w:customStyle="1" w:styleId="CharChar13">
    <w:name w:val="Char Char13"/>
    <w:basedOn w:val="a0"/>
    <w:qFormat/>
    <w:rPr>
      <w:rFonts w:eastAsia="宋体"/>
      <w:kern w:val="2"/>
      <w:sz w:val="18"/>
      <w:szCs w:val="18"/>
      <w:lang w:val="en-US" w:eastAsia="zh-CN" w:bidi="ar-SA"/>
    </w:rPr>
  </w:style>
  <w:style w:type="character" w:customStyle="1" w:styleId="3Char0">
    <w:name w:val="正文文本缩进 3 Char"/>
    <w:basedOn w:val="a0"/>
    <w:link w:val="31"/>
    <w:qFormat/>
    <w:rPr>
      <w:rFonts w:ascii="黑体" w:eastAsia="仿宋_GB2312"/>
      <w:b/>
      <w:kern w:val="2"/>
      <w:sz w:val="30"/>
      <w:szCs w:val="24"/>
    </w:rPr>
  </w:style>
  <w:style w:type="paragraph" w:customStyle="1" w:styleId="aff8">
    <w:name w:val="表格内容"/>
    <w:basedOn w:val="a"/>
    <w:qFormat/>
    <w:pPr>
      <w:adjustRightInd w:val="0"/>
      <w:snapToGrid w:val="0"/>
      <w:spacing w:line="300" w:lineRule="exact"/>
      <w:jc w:val="center"/>
    </w:pPr>
    <w:rPr>
      <w:rFonts w:ascii="仿宋_GB2312" w:eastAsia="仿宋_GB2312" w:hAnsi="Calibri" w:cs="Times New Roman"/>
      <w:kern w:val="0"/>
      <w:szCs w:val="24"/>
      <w:fitText w:val="1379"/>
    </w:rPr>
  </w:style>
  <w:style w:type="character" w:customStyle="1" w:styleId="apple-style-span">
    <w:name w:val="apple-style-span"/>
    <w:basedOn w:val="a0"/>
    <w:qFormat/>
    <w:rPr>
      <w:rFonts w:cs="Times New Roman"/>
    </w:rPr>
  </w:style>
  <w:style w:type="paragraph" w:customStyle="1" w:styleId="aff9">
    <w:name w:val="六 正文"/>
    <w:basedOn w:val="a"/>
    <w:link w:val="CharChar0"/>
    <w:qFormat/>
    <w:pPr>
      <w:adjustRightInd w:val="0"/>
      <w:snapToGrid w:val="0"/>
      <w:spacing w:line="490" w:lineRule="exact"/>
      <w:ind w:firstLineChars="200" w:firstLine="200"/>
    </w:pPr>
    <w:rPr>
      <w:rFonts w:ascii="方正仿宋简体" w:eastAsia="方正仿宋简体" w:hAnsi="宋体" w:cs="Times New Roman"/>
      <w:sz w:val="24"/>
      <w:szCs w:val="24"/>
    </w:rPr>
  </w:style>
  <w:style w:type="character" w:customStyle="1" w:styleId="CharChar0">
    <w:name w:val="六 正文 Char Char"/>
    <w:basedOn w:val="a0"/>
    <w:link w:val="aff9"/>
    <w:qFormat/>
    <w:rPr>
      <w:rFonts w:ascii="方正仿宋简体" w:eastAsia="方正仿宋简体" w:hAnsi="宋体"/>
      <w:kern w:val="2"/>
      <w:sz w:val="24"/>
      <w:szCs w:val="24"/>
    </w:rPr>
  </w:style>
  <w:style w:type="paragraph" w:customStyle="1" w:styleId="affa">
    <w:name w:val="四 仿宋小四"/>
    <w:basedOn w:val="a"/>
    <w:link w:val="Charf3"/>
    <w:qFormat/>
    <w:pPr>
      <w:adjustRightInd w:val="0"/>
      <w:snapToGrid w:val="0"/>
      <w:spacing w:beforeLines="50" w:afterLines="50" w:line="480" w:lineRule="exact"/>
      <w:ind w:firstLineChars="196" w:firstLine="472"/>
    </w:pPr>
    <w:rPr>
      <w:rFonts w:ascii="方正仿宋简体" w:eastAsia="宋体" w:hAnsi="宋体" w:cs="Times New Roman"/>
      <w:b/>
      <w:color w:val="000000"/>
      <w:kern w:val="0"/>
      <w:sz w:val="24"/>
      <w:szCs w:val="28"/>
    </w:rPr>
  </w:style>
  <w:style w:type="character" w:customStyle="1" w:styleId="Charf3">
    <w:name w:val="四 仿宋小四 Char"/>
    <w:basedOn w:val="a0"/>
    <w:link w:val="affa"/>
    <w:qFormat/>
    <w:rPr>
      <w:rFonts w:ascii="方正仿宋简体" w:hAnsi="宋体"/>
      <w:b/>
      <w:color w:val="000000"/>
      <w:sz w:val="24"/>
      <w:szCs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1"/>
    <w:basedOn w:val="a"/>
    <w:qFormat/>
  </w:style>
  <w:style w:type="character" w:customStyle="1" w:styleId="shownews1">
    <w:name w:val="shownews1"/>
    <w:basedOn w:val="a0"/>
    <w:qFormat/>
    <w:rPr>
      <w:rFonts w:ascii="ˎ̥" w:hAnsi="ˎ̥" w:hint="default"/>
      <w:color w:val="000033"/>
      <w:sz w:val="18"/>
      <w:szCs w:val="18"/>
    </w:rPr>
  </w:style>
  <w:style w:type="character" w:customStyle="1" w:styleId="affb">
    <w:name w:val="页眉 字符"/>
    <w:qFormat/>
    <w:rPr>
      <w:kern w:val="2"/>
      <w:sz w:val="18"/>
      <w:szCs w:val="18"/>
    </w:rPr>
  </w:style>
  <w:style w:type="character" w:customStyle="1" w:styleId="affc">
    <w:name w:val="页脚 字符"/>
    <w:qFormat/>
    <w:rPr>
      <w:kern w:val="2"/>
      <w:sz w:val="18"/>
      <w:szCs w:val="18"/>
    </w:rPr>
  </w:style>
  <w:style w:type="character" w:customStyle="1" w:styleId="affd">
    <w:name w:val="批注框文本 字符"/>
    <w:qFormat/>
    <w:rPr>
      <w:kern w:val="2"/>
      <w:sz w:val="18"/>
      <w:szCs w:val="18"/>
    </w:rPr>
  </w:style>
  <w:style w:type="paragraph" w:customStyle="1" w:styleId="17">
    <w:name w:val="引用1"/>
    <w:basedOn w:val="a"/>
    <w:next w:val="a"/>
    <w:link w:val="Char13"/>
    <w:uiPriority w:val="29"/>
    <w:qFormat/>
    <w:pPr>
      <w:spacing w:before="200" w:after="160"/>
      <w:ind w:left="864" w:right="864"/>
      <w:jc w:val="center"/>
    </w:pPr>
    <w:rPr>
      <w:rFonts w:ascii="Times New Roman" w:eastAsia="宋体" w:hAnsi="Times New Roman" w:cs="Times New Roman"/>
      <w:i/>
      <w:iCs/>
      <w:color w:val="404040"/>
      <w:szCs w:val="24"/>
    </w:rPr>
  </w:style>
  <w:style w:type="character" w:customStyle="1" w:styleId="Char13">
    <w:name w:val="引用 Char1"/>
    <w:link w:val="17"/>
    <w:uiPriority w:val="29"/>
    <w:qFormat/>
    <w:rPr>
      <w:i/>
      <w:iCs/>
      <w:color w:val="404040"/>
      <w:kern w:val="2"/>
      <w:sz w:val="21"/>
      <w:szCs w:val="24"/>
    </w:rPr>
  </w:style>
  <w:style w:type="character" w:customStyle="1" w:styleId="Charf4">
    <w:name w:val="引用 Char"/>
    <w:basedOn w:val="a0"/>
    <w:uiPriority w:val="99"/>
    <w:qFormat/>
    <w:rPr>
      <w:rFonts w:asciiTheme="minorHAnsi" w:eastAsiaTheme="minorEastAsia" w:hAnsiTheme="minorHAnsi" w:cstheme="minorBidi"/>
      <w:i/>
      <w:iCs/>
      <w:color w:val="000000" w:themeColor="text1"/>
      <w:kern w:val="2"/>
      <w:sz w:val="21"/>
      <w:szCs w:val="22"/>
    </w:rPr>
  </w:style>
  <w:style w:type="paragraph" w:customStyle="1" w:styleId="210">
    <w:name w:val="列出段落21"/>
    <w:basedOn w:val="a"/>
    <w:qFormat/>
    <w:pPr>
      <w:ind w:firstLineChars="200" w:firstLine="420"/>
    </w:pPr>
    <w:rPr>
      <w:rFonts w:ascii="Calibri" w:eastAsia="宋体" w:hAnsi="Calibri" w:cs="Times New Roman"/>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8">
    <w:name w:val="普通(网站)1"/>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6">
    <w:name w:val="列出段落3"/>
    <w:basedOn w:val="a"/>
    <w:uiPriority w:val="99"/>
    <w:unhideWhenUsed/>
    <w:qFormat/>
    <w:pPr>
      <w:ind w:firstLineChars="200" w:firstLine="420"/>
    </w:pPr>
  </w:style>
  <w:style w:type="table" w:customStyle="1" w:styleId="37">
    <w:name w:val="网格型3"/>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unhideWhenUsed="0" w:qFormat="1"/>
    <w:lsdException w:name="annotation text" w:uiPriority="0" w:unhideWhenUsed="0" w:qFormat="1"/>
    <w:lsdException w:name="header" w:uiPriority="0" w:qFormat="1"/>
    <w:lsdException w:name="footer" w:qFormat="1"/>
    <w:lsdException w:name="caption" w:uiPriority="0" w:unhideWhenUsed="0" w:qFormat="1"/>
    <w:lsdException w:name="footnote reference" w:uiPriority="0" w:unhideWhenUsed="0" w:qFormat="1"/>
    <w:lsdException w:name="annotation reference"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0" w:unhideWhenUsed="0" w:qFormat="1"/>
    <w:lsdException w:name="Body Text First Indent" w:semiHidden="0" w:uiPriority="0" w:unhideWhenUsed="0" w:qFormat="1"/>
    <w:lsdException w:name="Body Text First Indent 2" w:uiPriority="0" w:unhideWhenUsed="0" w:qFormat="1"/>
    <w:lsdException w:name="Body Text Indent 2" w:uiPriority="0" w:unhideWhenUsed="0" w:qFormat="1"/>
    <w:lsdException w:name="Body Text Indent 3" w:uiPriority="0"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unhideWhenUsed="0" w:qFormat="1"/>
    <w:lsdException w:name="Normal (Web)" w:qFormat="1"/>
    <w:lsdException w:name="Normal Table" w:qFormat="1"/>
    <w:lsdException w:name="annotation subject" w:uiPriority="0" w:qFormat="1"/>
    <w:lsdException w:name="Table Colorful 1" w:uiPriority="0"/>
    <w:lsdException w:name="Balloon Text" w:uiPriority="0" w:qFormat="1"/>
    <w:lsdException w:name="Table Grid" w:semiHidden="0" w:uiPriority="59" w:unhideWhenUsed="0" w:qFormat="1"/>
    <w:lsdException w:name="Table Theme"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2"/>
      <w:szCs w:val="44"/>
    </w:rPr>
  </w:style>
  <w:style w:type="paragraph" w:styleId="2">
    <w:name w:val="heading 2"/>
    <w:basedOn w:val="a"/>
    <w:next w:val="a"/>
    <w:link w:val="2Char"/>
    <w:qFormat/>
    <w:pPr>
      <w:keepNext/>
      <w:keepLines/>
      <w:adjustRightInd w:val="0"/>
      <w:snapToGrid w:val="0"/>
      <w:ind w:leftChars="100" w:left="840" w:rightChars="100" w:right="100"/>
      <w:outlineLvl w:val="1"/>
    </w:pPr>
    <w:rPr>
      <w:rFonts w:ascii="Cambria" w:eastAsia="黑体" w:hAnsi="Cambria" w:cs="Times New Roman"/>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uiPriority w:val="39"/>
    <w:unhideWhenUsed/>
    <w:qFormat/>
    <w:pPr>
      <w:ind w:leftChars="1200" w:left="2520"/>
    </w:pPr>
  </w:style>
  <w:style w:type="paragraph" w:styleId="a5">
    <w:name w:val="Body Text First Indent"/>
    <w:basedOn w:val="a6"/>
    <w:link w:val="Char1"/>
    <w:qFormat/>
    <w:pPr>
      <w:ind w:firstLineChars="100" w:firstLine="420"/>
    </w:pPr>
    <w:rPr>
      <w:szCs w:val="20"/>
    </w:rPr>
  </w:style>
  <w:style w:type="paragraph" w:styleId="a6">
    <w:name w:val="Body Text"/>
    <w:basedOn w:val="a"/>
    <w:link w:val="Char2"/>
    <w:qFormat/>
    <w:pPr>
      <w:spacing w:after="120"/>
    </w:pPr>
    <w:rPr>
      <w:rFonts w:ascii="Times New Roman" w:eastAsia="宋体" w:hAnsi="Times New Roman" w:cs="Times New Roman"/>
      <w:szCs w:val="24"/>
    </w:rPr>
  </w:style>
  <w:style w:type="paragraph" w:styleId="a7">
    <w:name w:val="caption"/>
    <w:basedOn w:val="a"/>
    <w:next w:val="a"/>
    <w:qFormat/>
    <w:rPr>
      <w:rFonts w:ascii="Arial" w:eastAsia="黑体" w:hAnsi="Arial" w:cs="Arial"/>
      <w:sz w:val="20"/>
      <w:szCs w:val="20"/>
    </w:rPr>
  </w:style>
  <w:style w:type="paragraph" w:styleId="a8">
    <w:name w:val="Document Map"/>
    <w:basedOn w:val="a"/>
    <w:link w:val="Char3"/>
    <w:unhideWhenUsed/>
    <w:qFormat/>
    <w:rPr>
      <w:rFonts w:ascii="宋体" w:eastAsia="宋体"/>
      <w:sz w:val="18"/>
      <w:szCs w:val="18"/>
    </w:rPr>
  </w:style>
  <w:style w:type="paragraph" w:styleId="a9">
    <w:name w:val="Body Text Indent"/>
    <w:basedOn w:val="a"/>
    <w:link w:val="Char4"/>
    <w:qFormat/>
    <w:pPr>
      <w:spacing w:line="288" w:lineRule="auto"/>
      <w:ind w:firstLineChars="200" w:firstLine="560"/>
    </w:pPr>
    <w:rPr>
      <w:rFonts w:ascii="Times New Roman" w:eastAsia="宋体" w:hAnsi="Times New Roman" w:cs="Times New Roman"/>
      <w:sz w:val="28"/>
      <w:szCs w:val="24"/>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a">
    <w:name w:val="Plain Text"/>
    <w:basedOn w:val="a"/>
    <w:link w:val="Char10"/>
    <w:qFormat/>
    <w:rPr>
      <w:rFonts w:ascii="宋体" w:eastAsia="宋体" w:hAnsi="Courier New" w:cs="Times New Roman"/>
      <w:szCs w:val="21"/>
    </w:rPr>
  </w:style>
  <w:style w:type="paragraph" w:styleId="8">
    <w:name w:val="toc 8"/>
    <w:basedOn w:val="a"/>
    <w:next w:val="a"/>
    <w:uiPriority w:val="39"/>
    <w:unhideWhenUsed/>
    <w:qFormat/>
    <w:pPr>
      <w:ind w:leftChars="1400" w:left="2940"/>
    </w:p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5"/>
    <w:unhideWhenUsed/>
    <w:qFormat/>
    <w:rPr>
      <w:rFonts w:ascii="Calibri" w:eastAsia="宋体" w:hAnsi="Calibri" w:cs="Times New Roman"/>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21">
    <w:name w:val="Body Text First Indent 2"/>
    <w:basedOn w:val="a9"/>
    <w:link w:val="2Char1"/>
    <w:qFormat/>
    <w:pPr>
      <w:spacing w:after="120" w:line="240" w:lineRule="auto"/>
      <w:ind w:leftChars="200" w:left="420" w:firstLine="420"/>
    </w:pPr>
    <w:rPr>
      <w:sz w:val="21"/>
      <w:szCs w:val="20"/>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center"/>
    </w:pPr>
    <w:rPr>
      <w:b/>
      <w:kern w:val="0"/>
      <w:sz w:val="32"/>
      <w:szCs w:val="32"/>
    </w:rPr>
  </w:style>
  <w:style w:type="paragraph" w:styleId="40">
    <w:name w:val="toc 4"/>
    <w:basedOn w:val="a"/>
    <w:next w:val="a"/>
    <w:uiPriority w:val="39"/>
    <w:unhideWhenUsed/>
    <w:qFormat/>
    <w:pPr>
      <w:ind w:leftChars="600" w:left="1260"/>
    </w:pPr>
  </w:style>
  <w:style w:type="paragraph" w:styleId="ae">
    <w:name w:val="Subtitle"/>
    <w:basedOn w:val="a"/>
    <w:link w:val="Char8"/>
    <w:qFormat/>
    <w:pPr>
      <w:spacing w:before="240" w:after="60" w:line="312" w:lineRule="auto"/>
      <w:jc w:val="center"/>
      <w:outlineLvl w:val="1"/>
    </w:pPr>
    <w:rPr>
      <w:rFonts w:ascii="Arial" w:eastAsia="宋体" w:hAnsi="Arial" w:cs="Arial"/>
      <w:b/>
      <w:bCs/>
      <w:kern w:val="28"/>
      <w:sz w:val="32"/>
      <w:szCs w:val="32"/>
    </w:rPr>
  </w:style>
  <w:style w:type="paragraph" w:styleId="af">
    <w:name w:val="footnote text"/>
    <w:basedOn w:val="a"/>
    <w:link w:val="Char9"/>
    <w:qFormat/>
    <w:pPr>
      <w:snapToGrid w:val="0"/>
      <w:jc w:val="left"/>
    </w:pPr>
    <w:rPr>
      <w:rFonts w:ascii="Times New Roman" w:eastAsia="宋体" w:hAnsi="Times New Roman" w:cs="Times New Roman"/>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360" w:lineRule="auto"/>
      <w:ind w:left="602" w:hangingChars="200" w:hanging="602"/>
    </w:pPr>
    <w:rPr>
      <w:rFonts w:ascii="黑体" w:eastAsia="仿宋_GB2312" w:hAnsi="Times New Roman" w:cs="Times New Roman"/>
      <w:b/>
      <w:sz w:val="30"/>
      <w:szCs w:val="24"/>
    </w:rPr>
  </w:style>
  <w:style w:type="paragraph" w:styleId="22">
    <w:name w:val="toc 2"/>
    <w:basedOn w:val="a"/>
    <w:next w:val="a"/>
    <w:uiPriority w:val="39"/>
    <w:unhideWhenUsed/>
    <w:qFormat/>
    <w:pPr>
      <w:widowControl/>
      <w:spacing w:after="100" w:line="276" w:lineRule="auto"/>
      <w:ind w:left="220"/>
      <w:jc w:val="left"/>
    </w:pPr>
    <w:rPr>
      <w:kern w:val="0"/>
      <w:sz w:val="22"/>
    </w:rPr>
  </w:style>
  <w:style w:type="paragraph" w:styleId="9">
    <w:name w:val="toc 9"/>
    <w:basedOn w:val="a"/>
    <w:next w:val="a"/>
    <w:uiPriority w:val="39"/>
    <w:unhideWhenUsed/>
    <w:qFormat/>
    <w:pPr>
      <w:ind w:leftChars="1600" w:left="3360"/>
    </w:p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1">
    <w:name w:val="Title"/>
    <w:basedOn w:val="a"/>
    <w:next w:val="a"/>
    <w:link w:val="Chara"/>
    <w:qFormat/>
    <w:pPr>
      <w:spacing w:before="240" w:after="60"/>
      <w:jc w:val="center"/>
      <w:outlineLvl w:val="0"/>
    </w:pPr>
    <w:rPr>
      <w:rFonts w:asciiTheme="majorHAnsi" w:eastAsia="宋体" w:hAnsiTheme="majorHAnsi" w:cstheme="majorBidi"/>
      <w:b/>
      <w:bCs/>
      <w:sz w:val="36"/>
      <w:szCs w:val="32"/>
    </w:rPr>
  </w:style>
  <w:style w:type="character" w:styleId="af2">
    <w:name w:val="Strong"/>
    <w:qFormat/>
    <w:rPr>
      <w:b/>
      <w:bCs/>
    </w:rPr>
  </w:style>
  <w:style w:type="character" w:styleId="af3">
    <w:name w:val="page number"/>
    <w:basedOn w:val="a0"/>
    <w:qFormat/>
  </w:style>
  <w:style w:type="character" w:styleId="af4">
    <w:name w:val="FollowedHyperlink"/>
    <w:basedOn w:val="a0"/>
    <w:uiPriority w:val="99"/>
    <w:unhideWhenUsed/>
    <w:qFormat/>
    <w:rPr>
      <w:color w:val="800080" w:themeColor="followedHyperlink"/>
      <w:u w:val="single"/>
    </w:rPr>
  </w:style>
  <w:style w:type="character" w:styleId="af5">
    <w:name w:val="Hyperlink"/>
    <w:basedOn w:val="a0"/>
    <w:uiPriority w:val="99"/>
    <w:unhideWhenUsed/>
    <w:qFormat/>
    <w:rPr>
      <w:color w:val="0000FF" w:themeColor="hyperlink"/>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bCs/>
      <w:kern w:val="44"/>
      <w:sz w:val="32"/>
      <w:szCs w:val="44"/>
    </w:rPr>
  </w:style>
  <w:style w:type="character" w:customStyle="1" w:styleId="2Char">
    <w:name w:val="标题 2 Char"/>
    <w:basedOn w:val="a0"/>
    <w:link w:val="2"/>
    <w:qFormat/>
    <w:rPr>
      <w:rFonts w:ascii="Cambria" w:eastAsia="黑体" w:hAnsi="Cambria" w:cs="Times New Roman"/>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4Char">
    <w:name w:val="标题 4 Char"/>
    <w:basedOn w:val="a0"/>
    <w:link w:val="4"/>
    <w:qFormat/>
    <w:rPr>
      <w:rFonts w:ascii="Cambria" w:hAnsi="Cambria"/>
      <w:b/>
      <w:bCs/>
      <w:kern w:val="2"/>
      <w:sz w:val="28"/>
      <w:szCs w:val="28"/>
    </w:rPr>
  </w:style>
  <w:style w:type="character" w:customStyle="1" w:styleId="5Char">
    <w:name w:val="标题 5 Char"/>
    <w:basedOn w:val="a0"/>
    <w:link w:val="5"/>
    <w:qFormat/>
    <w:rPr>
      <w:b/>
      <w:bCs/>
      <w:kern w:val="2"/>
      <w:sz w:val="28"/>
      <w:szCs w:val="28"/>
    </w:rPr>
  </w:style>
  <w:style w:type="character" w:customStyle="1" w:styleId="Char3">
    <w:name w:val="文档结构图 Char"/>
    <w:basedOn w:val="a0"/>
    <w:link w:val="a8"/>
    <w:qFormat/>
    <w:rPr>
      <w:rFonts w:ascii="宋体" w:eastAsia="宋体"/>
      <w:sz w:val="18"/>
      <w:szCs w:val="18"/>
    </w:rPr>
  </w:style>
  <w:style w:type="character" w:customStyle="1" w:styleId="Char5">
    <w:name w:val="批注框文本 Char"/>
    <w:basedOn w:val="a0"/>
    <w:link w:val="ab"/>
    <w:qFormat/>
    <w:rPr>
      <w:rFonts w:ascii="Calibri" w:eastAsia="宋体" w:hAnsi="Calibri" w:cs="Times New Roman"/>
      <w:sz w:val="18"/>
      <w:szCs w:val="18"/>
    </w:rPr>
  </w:style>
  <w:style w:type="character" w:customStyle="1" w:styleId="Char6">
    <w:name w:val="页脚 Char"/>
    <w:basedOn w:val="a0"/>
    <w:link w:val="ac"/>
    <w:uiPriority w:val="99"/>
    <w:qFormat/>
    <w:rPr>
      <w:sz w:val="18"/>
      <w:szCs w:val="18"/>
    </w:rPr>
  </w:style>
  <w:style w:type="character" w:customStyle="1" w:styleId="Char7">
    <w:name w:val="页眉 Char"/>
    <w:basedOn w:val="a0"/>
    <w:link w:val="ad"/>
    <w:qFormat/>
    <w:rPr>
      <w:sz w:val="18"/>
      <w:szCs w:val="18"/>
    </w:rPr>
  </w:style>
  <w:style w:type="character" w:customStyle="1" w:styleId="Chara">
    <w:name w:val="标题 Char"/>
    <w:basedOn w:val="a0"/>
    <w:link w:val="af1"/>
    <w:qFormat/>
    <w:rPr>
      <w:rFonts w:asciiTheme="majorHAnsi" w:eastAsia="宋体" w:hAnsiTheme="majorHAnsi" w:cstheme="majorBidi"/>
      <w:b/>
      <w:bCs/>
      <w:sz w:val="36"/>
      <w:szCs w:val="32"/>
    </w:rPr>
  </w:style>
  <w:style w:type="paragraph" w:customStyle="1" w:styleId="12">
    <w:name w:val="列出段落1"/>
    <w:basedOn w:val="a"/>
    <w:uiPriority w:val="34"/>
    <w:qFormat/>
    <w:pPr>
      <w:ind w:firstLineChars="200" w:firstLine="420"/>
    </w:pPr>
  </w:style>
  <w:style w:type="character" w:customStyle="1" w:styleId="CharChar">
    <w:name w:val="标准正文一一 Char Char"/>
    <w:link w:val="af9"/>
    <w:qFormat/>
    <w:rPr>
      <w:rFonts w:ascii="宋体" w:eastAsia="仿宋_GB2312" w:hAnsi="Calibri"/>
      <w:sz w:val="24"/>
    </w:rPr>
  </w:style>
  <w:style w:type="paragraph" w:customStyle="1" w:styleId="af9">
    <w:name w:val="标准正文一一"/>
    <w:basedOn w:val="a"/>
    <w:link w:val="CharChar"/>
    <w:qFormat/>
    <w:pPr>
      <w:adjustRightInd w:val="0"/>
      <w:spacing w:line="440" w:lineRule="exact"/>
      <w:ind w:firstLineChars="200" w:firstLine="200"/>
      <w:textAlignment w:val="baseline"/>
    </w:pPr>
    <w:rPr>
      <w:rFonts w:ascii="宋体" w:eastAsia="仿宋_GB2312" w:hAnsi="Calibri"/>
      <w:sz w:val="24"/>
    </w:rPr>
  </w:style>
  <w:style w:type="paragraph" w:customStyle="1" w:styleId="txt">
    <w:name w:val="t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angsong1">
    <w:name w:val="fangsong1"/>
    <w:qFormat/>
    <w:rPr>
      <w:rFonts w:ascii="_GB2312" w:hAnsi="_GB2312" w:hint="default"/>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列出段落11"/>
    <w:basedOn w:val="a"/>
    <w:uiPriority w:val="34"/>
    <w:qFormat/>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4">
    <w:name w:val="列出段落2"/>
    <w:basedOn w:val="a"/>
    <w:uiPriority w:val="34"/>
    <w:unhideWhenUsed/>
    <w:qFormat/>
    <w:pPr>
      <w:ind w:firstLineChars="200" w:firstLine="420"/>
    </w:pPr>
  </w:style>
  <w:style w:type="paragraph" w:customStyle="1" w:styleId="afa">
    <w:name w:val="本文正文"/>
    <w:basedOn w:val="a"/>
    <w:link w:val="Charb"/>
    <w:qFormat/>
    <w:pPr>
      <w:widowControl/>
      <w:spacing w:line="480" w:lineRule="exact"/>
      <w:ind w:firstLineChars="200" w:firstLine="200"/>
      <w:jc w:val="left"/>
    </w:pPr>
    <w:rPr>
      <w:rFonts w:ascii="宋体" w:eastAsia="宋体" w:hAnsi="宋体" w:cs="Times New Roman"/>
      <w:kern w:val="0"/>
      <w:sz w:val="24"/>
      <w:szCs w:val="24"/>
    </w:rPr>
  </w:style>
  <w:style w:type="character" w:customStyle="1" w:styleId="Charb">
    <w:name w:val="本文正文 Char"/>
    <w:link w:val="afa"/>
    <w:qFormat/>
    <w:rPr>
      <w:rFonts w:ascii="宋体" w:hAnsi="宋体"/>
      <w:sz w:val="24"/>
      <w:szCs w:val="24"/>
    </w:rPr>
  </w:style>
  <w:style w:type="paragraph" w:customStyle="1" w:styleId="afb">
    <w:name w:val="洁"/>
    <w:basedOn w:val="a"/>
    <w:uiPriority w:val="99"/>
    <w:qFormat/>
    <w:pPr>
      <w:adjustRightInd w:val="0"/>
      <w:snapToGrid w:val="0"/>
      <w:spacing w:beforeLines="50" w:afterLines="50" w:line="360" w:lineRule="auto"/>
      <w:ind w:firstLineChars="196" w:firstLine="196"/>
      <w:jc w:val="left"/>
    </w:pPr>
    <w:rPr>
      <w:rFonts w:ascii="Times New Roman" w:eastAsia="宋体" w:hAnsi="宋体" w:cs="Times New Roman"/>
      <w:b/>
      <w:sz w:val="24"/>
      <w:szCs w:val="24"/>
    </w:rPr>
  </w:style>
  <w:style w:type="character" w:customStyle="1" w:styleId="Char10">
    <w:name w:val="纯文本 Char1"/>
    <w:link w:val="aa"/>
    <w:qFormat/>
    <w:rPr>
      <w:rFonts w:ascii="宋体" w:hAnsi="Courier New"/>
      <w:kern w:val="2"/>
      <w:sz w:val="21"/>
      <w:szCs w:val="21"/>
    </w:rPr>
  </w:style>
  <w:style w:type="character" w:customStyle="1" w:styleId="Charc">
    <w:name w:val="纯文本 Char"/>
    <w:basedOn w:val="a0"/>
    <w:qFormat/>
    <w:rPr>
      <w:rFonts w:ascii="宋体" w:hAnsi="Courier New" w:cs="Courier New"/>
      <w:kern w:val="2"/>
      <w:sz w:val="21"/>
      <w:szCs w:val="21"/>
    </w:rPr>
  </w:style>
  <w:style w:type="paragraph" w:customStyle="1" w:styleId="14">
    <w:name w:val="样式1"/>
    <w:basedOn w:val="a"/>
    <w:link w:val="1Char0"/>
    <w:qFormat/>
    <w:rPr>
      <w:rFonts w:ascii="Times New Roman" w:eastAsia="宋体" w:hAnsi="Times New Roman" w:cs="Times New Roman"/>
      <w:szCs w:val="24"/>
    </w:rPr>
  </w:style>
  <w:style w:type="character" w:customStyle="1" w:styleId="1Char0">
    <w:name w:val="样式1 Char"/>
    <w:link w:val="14"/>
    <w:qFormat/>
    <w:rPr>
      <w:kern w:val="2"/>
      <w:sz w:val="21"/>
      <w:szCs w:val="24"/>
    </w:rPr>
  </w:style>
  <w:style w:type="paragraph" w:customStyle="1" w:styleId="25">
    <w:name w:val="样式 正文加粗 + 首行缩进:  2 字符"/>
    <w:basedOn w:val="a"/>
    <w:qFormat/>
    <w:pPr>
      <w:spacing w:line="360" w:lineRule="auto"/>
      <w:ind w:firstLineChars="196" w:firstLine="470"/>
    </w:pPr>
    <w:rPr>
      <w:rFonts w:ascii="宋体" w:eastAsia="宋体" w:hAnsi="宋体" w:cs="宋体"/>
      <w:bCs/>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6">
    <w:name w:val="样式2"/>
    <w:basedOn w:val="14"/>
    <w:link w:val="2Char2"/>
    <w:qFormat/>
    <w:pPr>
      <w:spacing w:beforeLines="50" w:afterLines="50" w:line="360" w:lineRule="auto"/>
      <w:jc w:val="center"/>
    </w:pPr>
    <w:rPr>
      <w:rFonts w:ascii="Calibri" w:hAnsi="Calibri"/>
      <w:b/>
      <w:sz w:val="44"/>
      <w:szCs w:val="44"/>
    </w:rPr>
  </w:style>
  <w:style w:type="character" w:customStyle="1" w:styleId="2Char2">
    <w:name w:val="样式2 Char"/>
    <w:link w:val="26"/>
    <w:qFormat/>
    <w:rPr>
      <w:rFonts w:ascii="Calibri" w:hAnsi="Calibri"/>
      <w:b/>
      <w:kern w:val="2"/>
      <w:sz w:val="44"/>
      <w:szCs w:val="44"/>
    </w:rPr>
  </w:style>
  <w:style w:type="paragraph" w:customStyle="1" w:styleId="32">
    <w:name w:val="样式3"/>
    <w:basedOn w:val="14"/>
    <w:link w:val="3Char1"/>
    <w:qFormat/>
    <w:pPr>
      <w:widowControl/>
      <w:spacing w:after="200" w:line="480" w:lineRule="exact"/>
    </w:pPr>
    <w:rPr>
      <w:rFonts w:ascii="仿宋" w:eastAsia="仿宋" w:hAnsi="仿宋" w:cs="宋体"/>
      <w:b/>
      <w:sz w:val="32"/>
      <w:szCs w:val="32"/>
    </w:rPr>
  </w:style>
  <w:style w:type="character" w:customStyle="1" w:styleId="3Char1">
    <w:name w:val="样式3 Char"/>
    <w:basedOn w:val="1Char0"/>
    <w:link w:val="32"/>
    <w:qFormat/>
    <w:rPr>
      <w:rFonts w:ascii="仿宋" w:eastAsia="仿宋" w:hAnsi="仿宋" w:cs="宋体"/>
      <w:b/>
      <w:kern w:val="2"/>
      <w:sz w:val="32"/>
      <w:szCs w:val="32"/>
    </w:rPr>
  </w:style>
  <w:style w:type="paragraph" w:customStyle="1" w:styleId="41">
    <w:name w:val="样式4"/>
    <w:basedOn w:val="32"/>
    <w:link w:val="4Char0"/>
    <w:qFormat/>
    <w:rPr>
      <w:b w:val="0"/>
    </w:rPr>
  </w:style>
  <w:style w:type="character" w:customStyle="1" w:styleId="4Char0">
    <w:name w:val="样式4 Char"/>
    <w:basedOn w:val="3Char1"/>
    <w:link w:val="41"/>
    <w:qFormat/>
    <w:rPr>
      <w:rFonts w:ascii="仿宋" w:eastAsia="仿宋" w:hAnsi="仿宋" w:cs="宋体"/>
      <w:b w:val="0"/>
      <w:kern w:val="2"/>
      <w:sz w:val="32"/>
      <w:szCs w:val="32"/>
    </w:rPr>
  </w:style>
  <w:style w:type="paragraph" w:customStyle="1" w:styleId="51">
    <w:name w:val="样式5"/>
    <w:basedOn w:val="41"/>
    <w:link w:val="5Char0"/>
    <w:qFormat/>
    <w:pPr>
      <w:ind w:firstLineChars="200" w:firstLine="640"/>
    </w:pPr>
  </w:style>
  <w:style w:type="character" w:customStyle="1" w:styleId="5Char0">
    <w:name w:val="样式5 Char"/>
    <w:basedOn w:val="4Char0"/>
    <w:link w:val="51"/>
    <w:qFormat/>
    <w:rPr>
      <w:rFonts w:ascii="仿宋" w:eastAsia="仿宋" w:hAnsi="仿宋" w:cs="宋体"/>
      <w:b w:val="0"/>
      <w:kern w:val="2"/>
      <w:sz w:val="32"/>
      <w:szCs w:val="32"/>
    </w:rPr>
  </w:style>
  <w:style w:type="paragraph" w:customStyle="1" w:styleId="33">
    <w:name w:val="正文样式3"/>
    <w:basedOn w:val="a"/>
    <w:qFormat/>
    <w:pPr>
      <w:snapToGrid w:val="0"/>
      <w:spacing w:line="480" w:lineRule="exact"/>
      <w:ind w:firstLineChars="200" w:firstLine="640"/>
      <w:jc w:val="left"/>
    </w:pPr>
    <w:rPr>
      <w:rFonts w:ascii="仿宋_GB2312" w:eastAsia="仿宋_GB2312" w:hAnsi="仿宋" w:cs="宋体"/>
      <w:kern w:val="0"/>
      <w:sz w:val="32"/>
      <w:szCs w:val="32"/>
    </w:rPr>
  </w:style>
  <w:style w:type="paragraph" w:customStyle="1" w:styleId="afc">
    <w:name w:val="a"/>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10">
    <w:name w:val="af1"/>
    <w:basedOn w:val="a"/>
    <w:pPr>
      <w:widowControl/>
      <w:spacing w:before="100" w:beforeAutospacing="1" w:after="100" w:afterAutospacing="1"/>
      <w:jc w:val="left"/>
    </w:pPr>
    <w:rPr>
      <w:rFonts w:ascii="宋体" w:eastAsia="宋体" w:hAnsi="宋体" w:cs="宋体"/>
      <w:kern w:val="0"/>
      <w:sz w:val="24"/>
      <w:szCs w:val="24"/>
    </w:rPr>
  </w:style>
  <w:style w:type="table" w:customStyle="1" w:styleId="-11">
    <w:name w:val="浅色网格 - 强调文字颜色 11"/>
    <w:basedOn w:val="a1"/>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black1">
    <w:name w:val="black1"/>
    <w:qFormat/>
    <w:rPr>
      <w:color w:val="000000"/>
    </w:rPr>
  </w:style>
  <w:style w:type="character" w:customStyle="1" w:styleId="2Char0">
    <w:name w:val="正文文本缩进 2 Char"/>
    <w:basedOn w:val="a0"/>
    <w:link w:val="20"/>
    <w:qFormat/>
    <w:rPr>
      <w:kern w:val="2"/>
      <w:sz w:val="21"/>
      <w:szCs w:val="24"/>
    </w:rPr>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1CharCharChar">
    <w:name w:val="Char1 Char Char Char"/>
    <w:basedOn w:val="a"/>
    <w:qFormat/>
    <w:pPr>
      <w:spacing w:line="360" w:lineRule="auto"/>
    </w:pPr>
    <w:rPr>
      <w:rFonts w:ascii="Tahoma" w:eastAsia="宋体" w:hAnsi="Tahoma" w:cs="Times New Roman"/>
      <w:sz w:val="24"/>
      <w:szCs w:val="20"/>
    </w:rPr>
  </w:style>
  <w:style w:type="paragraph" w:customStyle="1" w:styleId="08515">
    <w:name w:val="样式 (西文) 黑体 四号 首行缩进:  0.85 厘米 行距: 1.5 倍行距"/>
    <w:basedOn w:val="a"/>
    <w:qFormat/>
    <w:pPr>
      <w:spacing w:line="360" w:lineRule="auto"/>
      <w:ind w:firstLine="480"/>
    </w:pPr>
    <w:rPr>
      <w:rFonts w:ascii="黑体" w:eastAsia="黑体" w:hAnsi="黑体" w:cs="宋体"/>
      <w:sz w:val="28"/>
      <w:szCs w:val="20"/>
    </w:rPr>
  </w:style>
  <w:style w:type="character" w:customStyle="1" w:styleId="Char4">
    <w:name w:val="正文文本缩进 Char"/>
    <w:basedOn w:val="a0"/>
    <w:link w:val="a9"/>
    <w:qFormat/>
    <w:rPr>
      <w:kern w:val="2"/>
      <w:sz w:val="28"/>
      <w:szCs w:val="24"/>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Chard">
    <w:name w:val="我的文章内容 Char"/>
    <w:link w:val="afd"/>
    <w:locked/>
    <w:rPr>
      <w:rFonts w:ascii="宋体" w:hAnsi="宋体"/>
      <w:kern w:val="28"/>
      <w:sz w:val="28"/>
      <w:szCs w:val="28"/>
    </w:rPr>
  </w:style>
  <w:style w:type="paragraph" w:customStyle="1" w:styleId="afd">
    <w:name w:val="我的文章内容"/>
    <w:basedOn w:val="a"/>
    <w:link w:val="Chard"/>
    <w:qFormat/>
    <w:pPr>
      <w:ind w:firstLineChars="200" w:firstLine="200"/>
    </w:pPr>
    <w:rPr>
      <w:rFonts w:ascii="宋体" w:eastAsia="宋体" w:hAnsi="宋体" w:cs="Times New Roman"/>
      <w:kern w:val="28"/>
      <w:sz w:val="28"/>
      <w:szCs w:val="28"/>
    </w:rPr>
  </w:style>
  <w:style w:type="character" w:customStyle="1" w:styleId="CharChar1">
    <w:name w:val="Char Char1"/>
    <w:qFormat/>
    <w:rPr>
      <w:rFonts w:eastAsia="宋体"/>
      <w:kern w:val="2"/>
      <w:sz w:val="18"/>
      <w:szCs w:val="18"/>
      <w:lang w:val="en-US" w:eastAsia="zh-CN" w:bidi="ar-SA"/>
    </w:rPr>
  </w:style>
  <w:style w:type="character" w:customStyle="1" w:styleId="1CharChar">
    <w:name w:val="标题 1 Char Char"/>
    <w:qFormat/>
    <w:rPr>
      <w:rFonts w:ascii="宋体" w:eastAsia="宋体" w:hAnsi="宋体" w:hint="eastAsia"/>
      <w:b/>
      <w:kern w:val="44"/>
      <w:sz w:val="44"/>
      <w:lang w:val="en-US" w:eastAsia="zh-CN"/>
    </w:rPr>
  </w:style>
  <w:style w:type="character" w:customStyle="1" w:styleId="xg11">
    <w:name w:val="xg11"/>
    <w:basedOn w:val="a0"/>
    <w:qFormat/>
    <w:rPr>
      <w:color w:val="999999"/>
    </w:rPr>
  </w:style>
  <w:style w:type="character" w:customStyle="1" w:styleId="Char2">
    <w:name w:val="正文文本 Char"/>
    <w:basedOn w:val="a0"/>
    <w:link w:val="a6"/>
    <w:qFormat/>
    <w:rPr>
      <w:kern w:val="2"/>
      <w:sz w:val="21"/>
      <w:szCs w:val="24"/>
    </w:rPr>
  </w:style>
  <w:style w:type="character" w:customStyle="1" w:styleId="Char1">
    <w:name w:val="正文首行缩进 Char"/>
    <w:basedOn w:val="Char2"/>
    <w:link w:val="a5"/>
    <w:qFormat/>
    <w:rPr>
      <w:kern w:val="2"/>
      <w:sz w:val="21"/>
      <w:szCs w:val="24"/>
    </w:rPr>
  </w:style>
  <w:style w:type="character" w:customStyle="1" w:styleId="2Char1">
    <w:name w:val="正文首行缩进 2 Char"/>
    <w:basedOn w:val="Char4"/>
    <w:link w:val="21"/>
    <w:qFormat/>
    <w:rPr>
      <w:kern w:val="2"/>
      <w:sz w:val="21"/>
      <w:szCs w:val="24"/>
    </w:rPr>
  </w:style>
  <w:style w:type="character" w:customStyle="1" w:styleId="Char8">
    <w:name w:val="副标题 Char"/>
    <w:basedOn w:val="a0"/>
    <w:link w:val="ae"/>
    <w:qFormat/>
    <w:rPr>
      <w:rFonts w:ascii="Arial" w:hAnsi="Arial" w:cs="Arial"/>
      <w:b/>
      <w:bCs/>
      <w:kern w:val="28"/>
      <w:sz w:val="32"/>
      <w:szCs w:val="32"/>
    </w:rPr>
  </w:style>
  <w:style w:type="character" w:customStyle="1" w:styleId="Char9">
    <w:name w:val="脚注文本 Char"/>
    <w:basedOn w:val="a0"/>
    <w:link w:val="af"/>
    <w:qFormat/>
    <w:rPr>
      <w:kern w:val="2"/>
      <w:sz w:val="18"/>
      <w:szCs w:val="18"/>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xl37">
    <w:name w:val="xl37"/>
    <w:basedOn w:val="a"/>
    <w:pPr>
      <w:widowControl/>
      <w:pBdr>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Chare">
    <w:name w:val="Char"/>
    <w:basedOn w:val="a"/>
    <w:qFormat/>
    <w:rPr>
      <w:rFonts w:ascii="Times New Roman" w:eastAsia="宋体" w:hAnsi="Times New Roman" w:cs="Times New Roman"/>
      <w:szCs w:val="20"/>
    </w:rPr>
  </w:style>
  <w:style w:type="paragraph" w:customStyle="1" w:styleId="Char11">
    <w:name w:val="Char1"/>
    <w:basedOn w:val="a"/>
    <w:qFormat/>
    <w:rPr>
      <w:rFonts w:ascii="Times New Roman" w:eastAsia="宋体" w:hAnsi="Times New Roman" w:cs="Times New Roman"/>
      <w:szCs w:val="24"/>
    </w:rPr>
  </w:style>
  <w:style w:type="paragraph" w:customStyle="1" w:styleId="CharCharCharChar2">
    <w:name w:val="Char Char Char Char2"/>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ParaChar">
    <w:name w:val="默认段落字体 Para Char"/>
    <w:basedOn w:val="a"/>
    <w:qFormat/>
    <w:pPr>
      <w:tabs>
        <w:tab w:val="left" w:pos="360"/>
        <w:tab w:val="left" w:pos="1008"/>
      </w:tabs>
      <w:ind w:left="420" w:hanging="420"/>
    </w:pPr>
    <w:rPr>
      <w:rFonts w:ascii="Times New Roman" w:eastAsia="宋体" w:hAnsi="Times New Roman" w:cs="Times New Roman"/>
      <w:sz w:val="24"/>
      <w:szCs w:val="24"/>
    </w:rPr>
  </w:style>
  <w:style w:type="paragraph" w:customStyle="1" w:styleId="afe">
    <w:name w:val="标题一二"/>
    <w:basedOn w:val="ae"/>
    <w:pPr>
      <w:spacing w:beforeLines="50" w:after="0" w:line="440" w:lineRule="exact"/>
      <w:ind w:firstLineChars="200" w:firstLine="200"/>
      <w:jc w:val="left"/>
    </w:pPr>
    <w:rPr>
      <w:rFonts w:ascii="Cambria" w:eastAsia="黑体" w:hAnsi="Cambria" w:cs="Times New Roman"/>
      <w:sz w:val="30"/>
      <w:szCs w:val="28"/>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t4">
    <w:name w:val="xt4"/>
    <w:basedOn w:val="a"/>
    <w:pPr>
      <w:tabs>
        <w:tab w:val="left" w:pos="6480"/>
      </w:tabs>
      <w:adjustRightInd w:val="0"/>
      <w:snapToGrid w:val="0"/>
      <w:spacing w:line="360" w:lineRule="exact"/>
      <w:jc w:val="left"/>
    </w:pPr>
    <w:rPr>
      <w:rFonts w:ascii="仿宋_GB2312" w:eastAsia="仿宋_GB2312" w:hAnsi="宋体" w:cs="Times New Roman"/>
      <w:bCs/>
      <w:kern w:val="0"/>
      <w:szCs w:val="21"/>
    </w:rPr>
  </w:style>
  <w:style w:type="paragraph" w:customStyle="1" w:styleId="aff">
    <w:name w:val="赵永光正文"/>
    <w:basedOn w:val="a"/>
    <w:next w:val="a"/>
    <w:qFormat/>
    <w:pPr>
      <w:widowControl/>
      <w:spacing w:line="360" w:lineRule="auto"/>
      <w:ind w:firstLineChars="202" w:firstLine="485"/>
    </w:pPr>
    <w:rPr>
      <w:rFonts w:ascii="宋体" w:eastAsia="宋体" w:hAnsi="宋体" w:cs="Times New Roman"/>
      <w:sz w:val="24"/>
      <w:szCs w:val="24"/>
    </w:rPr>
  </w:style>
  <w:style w:type="paragraph" w:customStyle="1" w:styleId="34">
    <w:name w:val="专业方案标题3"/>
    <w:basedOn w:val="a"/>
    <w:next w:val="a"/>
    <w:link w:val="3Char2"/>
    <w:qFormat/>
    <w:pPr>
      <w:spacing w:line="360" w:lineRule="auto"/>
      <w:ind w:firstLineChars="200" w:firstLine="200"/>
      <w:outlineLvl w:val="4"/>
    </w:pPr>
    <w:rPr>
      <w:rFonts w:ascii="楷体_GB2312" w:eastAsia="楷体_GB2312" w:hAnsi="Times New Roman" w:cs="Times New Roman"/>
      <w:sz w:val="28"/>
      <w:szCs w:val="28"/>
    </w:rPr>
  </w:style>
  <w:style w:type="character" w:customStyle="1" w:styleId="3Char2">
    <w:name w:val="专业方案标题3 Char"/>
    <w:link w:val="34"/>
    <w:qFormat/>
    <w:locked/>
    <w:rPr>
      <w:rFonts w:ascii="楷体_GB2312" w:eastAsia="楷体_GB2312"/>
      <w:kern w:val="2"/>
      <w:sz w:val="28"/>
      <w:szCs w:val="28"/>
    </w:rPr>
  </w:style>
  <w:style w:type="paragraph" w:customStyle="1" w:styleId="aff0">
    <w:name w:val="专业方案正文"/>
    <w:basedOn w:val="a"/>
    <w:next w:val="a"/>
    <w:link w:val="Charf"/>
    <w:qFormat/>
    <w:pPr>
      <w:spacing w:line="360" w:lineRule="auto"/>
      <w:ind w:firstLineChars="200" w:firstLine="200"/>
    </w:pPr>
    <w:rPr>
      <w:rFonts w:ascii="宋体" w:eastAsia="宋体" w:hAnsi="宋体" w:cs="Times New Roman"/>
      <w:sz w:val="24"/>
      <w:szCs w:val="24"/>
    </w:rPr>
  </w:style>
  <w:style w:type="character" w:customStyle="1" w:styleId="Charf">
    <w:name w:val="专业方案正文 Char"/>
    <w:link w:val="aff0"/>
    <w:qFormat/>
    <w:rPr>
      <w:rFonts w:ascii="宋体" w:hAnsi="宋体"/>
      <w:kern w:val="2"/>
      <w:sz w:val="24"/>
      <w:szCs w:val="24"/>
    </w:rPr>
  </w:style>
  <w:style w:type="paragraph" w:customStyle="1" w:styleId="15">
    <w:name w:val="专业方案标题1"/>
    <w:basedOn w:val="a"/>
    <w:next w:val="a"/>
    <w:link w:val="1Char1"/>
    <w:qFormat/>
    <w:pPr>
      <w:spacing w:line="360" w:lineRule="auto"/>
      <w:outlineLvl w:val="2"/>
    </w:pPr>
    <w:rPr>
      <w:rFonts w:ascii="黑体" w:eastAsia="黑体" w:hAnsi="宋体" w:cs="Times New Roman"/>
      <w:sz w:val="30"/>
      <w:szCs w:val="30"/>
    </w:rPr>
  </w:style>
  <w:style w:type="character" w:customStyle="1" w:styleId="1Char1">
    <w:name w:val="专业方案标题1 Char"/>
    <w:link w:val="15"/>
    <w:rPr>
      <w:rFonts w:ascii="黑体" w:eastAsia="黑体" w:hAnsi="宋体"/>
      <w:kern w:val="2"/>
      <w:sz w:val="30"/>
      <w:szCs w:val="30"/>
    </w:rPr>
  </w:style>
  <w:style w:type="paragraph" w:customStyle="1" w:styleId="aff1">
    <w:name w:val="专业方案项目标题"/>
    <w:basedOn w:val="a"/>
    <w:next w:val="a"/>
    <w:qFormat/>
    <w:pPr>
      <w:spacing w:beforeLines="50" w:afterLines="50" w:line="360" w:lineRule="auto"/>
      <w:outlineLvl w:val="1"/>
    </w:pPr>
    <w:rPr>
      <w:rFonts w:ascii="黑体" w:eastAsia="黑体" w:hAnsi="宋体" w:cs="Times New Roman"/>
      <w:sz w:val="32"/>
      <w:szCs w:val="24"/>
    </w:rPr>
  </w:style>
  <w:style w:type="paragraph" w:customStyle="1" w:styleId="aff2">
    <w:name w:val="图表"/>
    <w:basedOn w:val="a"/>
    <w:link w:val="Charf0"/>
    <w:pPr>
      <w:spacing w:beforeLines="50" w:line="360" w:lineRule="auto"/>
      <w:jc w:val="center"/>
    </w:pPr>
    <w:rPr>
      <w:rFonts w:ascii="宋体" w:eastAsia="仿宋_GB2312" w:hAnsi="宋体" w:cs="Times New Roman"/>
      <w:b/>
      <w:bCs/>
      <w:smallCaps/>
      <w:szCs w:val="36"/>
    </w:rPr>
  </w:style>
  <w:style w:type="character" w:customStyle="1" w:styleId="Charf0">
    <w:name w:val="图表 Char"/>
    <w:basedOn w:val="a0"/>
    <w:link w:val="aff2"/>
    <w:qFormat/>
    <w:rPr>
      <w:rFonts w:ascii="宋体" w:eastAsia="仿宋_GB2312" w:hAnsi="宋体"/>
      <w:b/>
      <w:bCs/>
      <w:smallCaps/>
      <w:kern w:val="2"/>
      <w:sz w:val="21"/>
      <w:szCs w:val="36"/>
    </w:rPr>
  </w:style>
  <w:style w:type="character" w:customStyle="1" w:styleId="3Char3">
    <w:name w:val="3 Char"/>
    <w:basedOn w:val="5CharChar"/>
    <w:link w:val="35"/>
    <w:qFormat/>
    <w:rPr>
      <w:rFonts w:ascii="仿宋_GB2312" w:eastAsia="仿宋_GB2312"/>
      <w:b/>
      <w:bCs/>
      <w:kern w:val="2"/>
      <w:sz w:val="28"/>
      <w:szCs w:val="28"/>
      <w:lang w:val="en-US" w:eastAsia="zh-CN" w:bidi="ar-SA"/>
    </w:rPr>
  </w:style>
  <w:style w:type="character" w:customStyle="1" w:styleId="5CharChar">
    <w:name w:val="信息系标题 5 Char Char"/>
    <w:basedOn w:val="a0"/>
    <w:rPr>
      <w:rFonts w:eastAsia="宋体"/>
      <w:b/>
      <w:bCs/>
      <w:kern w:val="2"/>
      <w:sz w:val="28"/>
      <w:szCs w:val="28"/>
      <w:lang w:val="en-US" w:eastAsia="zh-CN" w:bidi="ar-SA"/>
    </w:rPr>
  </w:style>
  <w:style w:type="paragraph" w:customStyle="1" w:styleId="35">
    <w:name w:val="3"/>
    <w:basedOn w:val="5"/>
    <w:link w:val="3Char3"/>
    <w:qFormat/>
    <w:pPr>
      <w:spacing w:beforeLines="50" w:afterLines="50" w:line="440" w:lineRule="exact"/>
      <w:ind w:firstLineChars="200" w:firstLine="200"/>
    </w:pPr>
    <w:rPr>
      <w:rFonts w:ascii="仿宋_GB2312" w:eastAsia="仿宋_GB2312"/>
    </w:rPr>
  </w:style>
  <w:style w:type="character" w:customStyle="1" w:styleId="Char12">
    <w:name w:val="三级目录 Char1"/>
    <w:basedOn w:val="a0"/>
    <w:qFormat/>
    <w:rPr>
      <w:rFonts w:eastAsia="宋体"/>
      <w:b/>
      <w:bCs/>
      <w:kern w:val="2"/>
      <w:sz w:val="32"/>
      <w:szCs w:val="32"/>
      <w:lang w:val="en-US" w:eastAsia="zh-CN" w:bidi="ar-SA"/>
    </w:rPr>
  </w:style>
  <w:style w:type="paragraph" w:customStyle="1" w:styleId="aaa005">
    <w:name w:val="aaa005"/>
    <w:basedOn w:val="a"/>
    <w:qFormat/>
    <w:pPr>
      <w:spacing w:line="520" w:lineRule="exact"/>
      <w:ind w:firstLineChars="200" w:firstLine="640"/>
    </w:pPr>
    <w:rPr>
      <w:rFonts w:ascii="仿宋_GB2312" w:eastAsia="仿宋_GB2312" w:hAnsi="宋体" w:cs="Times New Roman"/>
      <w:color w:val="000000"/>
      <w:sz w:val="32"/>
      <w:szCs w:val="32"/>
    </w:rPr>
  </w:style>
  <w:style w:type="paragraph" w:customStyle="1" w:styleId="aff3">
    <w:name w:val="表格标题"/>
    <w:basedOn w:val="a"/>
    <w:link w:val="Charf1"/>
    <w:qFormat/>
    <w:pPr>
      <w:widowControl/>
      <w:spacing w:line="440" w:lineRule="exact"/>
      <w:jc w:val="center"/>
    </w:pPr>
    <w:rPr>
      <w:rFonts w:ascii="宋体" w:eastAsia="宋体" w:hAnsi="宋体" w:cs="Times New Roman"/>
      <w:b/>
      <w:kern w:val="0"/>
      <w:szCs w:val="21"/>
    </w:rPr>
  </w:style>
  <w:style w:type="character" w:customStyle="1" w:styleId="Charf1">
    <w:name w:val="表格标题 Char"/>
    <w:link w:val="aff3"/>
    <w:qFormat/>
    <w:rPr>
      <w:rFonts w:ascii="宋体" w:hAnsi="宋体"/>
      <w:b/>
      <w:sz w:val="21"/>
      <w:szCs w:val="21"/>
    </w:rPr>
  </w:style>
  <w:style w:type="character" w:customStyle="1" w:styleId="headeroddChar2">
    <w:name w:val="header odd Char2"/>
    <w:qFormat/>
    <w:rPr>
      <w:rFonts w:eastAsia="宋体"/>
      <w:kern w:val="2"/>
      <w:sz w:val="18"/>
      <w:lang w:val="en-US" w:eastAsia="zh-CN" w:bidi="ar-SA"/>
    </w:rPr>
  </w:style>
  <w:style w:type="paragraph" w:customStyle="1" w:styleId="CharCharCharCharCharCharCharChar">
    <w:name w:val="Char Char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001">
    <w:name w:val="001级标"/>
    <w:basedOn w:val="af1"/>
    <w:qFormat/>
    <w:pPr>
      <w:spacing w:line="480" w:lineRule="exact"/>
    </w:pPr>
    <w:rPr>
      <w:rFonts w:ascii="Arial" w:eastAsia="黑体" w:hAnsi="Arial" w:cs="Arial"/>
    </w:rPr>
  </w:style>
  <w:style w:type="character" w:customStyle="1" w:styleId="rrrCharCharCharChar">
    <w:name w:val="rrr正文 Char Char Char Char"/>
    <w:basedOn w:val="a0"/>
    <w:link w:val="rrrCharChar"/>
    <w:qFormat/>
    <w:rPr>
      <w:rFonts w:cs="宋体"/>
      <w:kern w:val="2"/>
      <w:sz w:val="24"/>
      <w:szCs w:val="24"/>
    </w:rPr>
  </w:style>
  <w:style w:type="paragraph" w:customStyle="1" w:styleId="rrrCharChar">
    <w:name w:val="rrr正文 Char Char"/>
    <w:basedOn w:val="a"/>
    <w:link w:val="rrrCharCharCharChar"/>
    <w:qFormat/>
    <w:pPr>
      <w:spacing w:beforeLines="50" w:line="360" w:lineRule="auto"/>
      <w:ind w:firstLineChars="200" w:firstLine="480"/>
    </w:pPr>
    <w:rPr>
      <w:rFonts w:ascii="Times New Roman" w:eastAsia="宋体" w:hAnsi="Times New Roman" w:cs="宋体"/>
      <w:sz w:val="24"/>
      <w:szCs w:val="24"/>
    </w:rPr>
  </w:style>
  <w:style w:type="paragraph" w:customStyle="1" w:styleId="rrr">
    <w:name w:val="rrr图题"/>
    <w:basedOn w:val="a"/>
    <w:qFormat/>
    <w:pPr>
      <w:spacing w:line="360" w:lineRule="auto"/>
      <w:jc w:val="center"/>
    </w:pPr>
    <w:rPr>
      <w:rFonts w:ascii="宋体" w:eastAsia="宋体" w:hAnsi="宋体" w:cs="宋体"/>
      <w:b/>
      <w:bCs/>
      <w:szCs w:val="21"/>
    </w:rPr>
  </w:style>
  <w:style w:type="paragraph" w:customStyle="1" w:styleId="font14g1">
    <w:name w:val="font14g1"/>
    <w:basedOn w:val="a"/>
    <w:qFormat/>
    <w:pPr>
      <w:widowControl/>
      <w:spacing w:before="150" w:after="105" w:line="450" w:lineRule="atLeast"/>
      <w:ind w:firstLine="480"/>
      <w:jc w:val="left"/>
    </w:pPr>
    <w:rPr>
      <w:rFonts w:ascii="ˎ̥" w:eastAsia="ˎ̥" w:hAnsi="ˎ̥" w:cs="宋体"/>
      <w:color w:val="333333"/>
      <w:kern w:val="0"/>
      <w:szCs w:val="21"/>
    </w:rPr>
  </w:style>
  <w:style w:type="character" w:customStyle="1" w:styleId="Charf2">
    <w:name w:val="标准正文一一 Char"/>
    <w:qFormat/>
    <w:rPr>
      <w:rFonts w:ascii="宋体" w:eastAsia="仿宋_GB2312" w:hAnsi="Calibri"/>
      <w:sz w:val="24"/>
      <w:lang w:val="en-US" w:eastAsia="zh-CN" w:bidi="ar-SA"/>
    </w:rPr>
  </w:style>
  <w:style w:type="paragraph" w:customStyle="1" w:styleId="0">
    <w:name w:val="0正文"/>
    <w:basedOn w:val="a"/>
    <w:link w:val="0Char"/>
    <w:semiHidden/>
    <w:qFormat/>
    <w:pPr>
      <w:spacing w:line="520" w:lineRule="exact"/>
      <w:ind w:firstLineChars="200" w:firstLine="200"/>
    </w:pPr>
    <w:rPr>
      <w:rFonts w:ascii="Times New Roman" w:eastAsia="宋体" w:hAnsi="Times New Roman" w:cs="Times New Roman"/>
      <w:sz w:val="28"/>
      <w:szCs w:val="24"/>
    </w:rPr>
  </w:style>
  <w:style w:type="character" w:customStyle="1" w:styleId="0Char">
    <w:name w:val="0正文 Char"/>
    <w:link w:val="0"/>
    <w:semiHidden/>
    <w:qFormat/>
    <w:rPr>
      <w:kern w:val="2"/>
      <w:sz w:val="28"/>
      <w:szCs w:val="24"/>
    </w:rPr>
  </w:style>
  <w:style w:type="paragraph" w:customStyle="1" w:styleId="aff4">
    <w:name w:val="所有正文样式"/>
    <w:basedOn w:val="a"/>
    <w:qFormat/>
    <w:pPr>
      <w:spacing w:line="360" w:lineRule="auto"/>
      <w:ind w:firstLineChars="200" w:firstLine="480"/>
    </w:pPr>
    <w:rPr>
      <w:rFonts w:ascii="宋体" w:eastAsia="宋体" w:hAnsi="宋体" w:cs="Times New Roman"/>
      <w:kern w:val="0"/>
      <w:sz w:val="24"/>
      <w:szCs w:val="24"/>
    </w:rPr>
  </w:style>
  <w:style w:type="paragraph" w:customStyle="1" w:styleId="aff5">
    <w:name w:val="图表名称"/>
    <w:basedOn w:val="a"/>
    <w:qFormat/>
    <w:pPr>
      <w:spacing w:beforeLines="50" w:afterLines="50"/>
      <w:jc w:val="center"/>
    </w:pPr>
    <w:rPr>
      <w:rFonts w:ascii="Times New Roman" w:eastAsia="宋体" w:hAnsi="Times New Roman" w:cs="Times New Roman"/>
      <w:szCs w:val="21"/>
    </w:rPr>
  </w:style>
  <w:style w:type="character" w:customStyle="1" w:styleId="aff6">
    <w:name w:val="测量正文格式"/>
    <w:qFormat/>
    <w:rPr>
      <w:rFonts w:ascii="Times New Roman" w:eastAsia="宋体" w:hAnsi="Times New Roman"/>
      <w:sz w:val="21"/>
      <w:szCs w:val="21"/>
    </w:rPr>
  </w:style>
  <w:style w:type="paragraph" w:customStyle="1" w:styleId="aff7">
    <w:name w:val="表名"/>
    <w:qFormat/>
    <w:pPr>
      <w:spacing w:beforeLines="50"/>
      <w:jc w:val="center"/>
    </w:pPr>
    <w:rPr>
      <w:rFonts w:ascii="黑体" w:eastAsia="黑体" w:hAnsi="仿宋_GB2312"/>
      <w:kern w:val="2"/>
      <w:sz w:val="24"/>
      <w:szCs w:val="21"/>
      <w:lang w:val="zh-CN"/>
    </w:rPr>
  </w:style>
  <w:style w:type="character" w:customStyle="1" w:styleId="CharChar13">
    <w:name w:val="Char Char13"/>
    <w:basedOn w:val="a0"/>
    <w:qFormat/>
    <w:rPr>
      <w:rFonts w:eastAsia="宋体"/>
      <w:kern w:val="2"/>
      <w:sz w:val="18"/>
      <w:szCs w:val="18"/>
      <w:lang w:val="en-US" w:eastAsia="zh-CN" w:bidi="ar-SA"/>
    </w:rPr>
  </w:style>
  <w:style w:type="character" w:customStyle="1" w:styleId="3Char0">
    <w:name w:val="正文文本缩进 3 Char"/>
    <w:basedOn w:val="a0"/>
    <w:link w:val="31"/>
    <w:qFormat/>
    <w:rPr>
      <w:rFonts w:ascii="黑体" w:eastAsia="仿宋_GB2312"/>
      <w:b/>
      <w:kern w:val="2"/>
      <w:sz w:val="30"/>
      <w:szCs w:val="24"/>
    </w:rPr>
  </w:style>
  <w:style w:type="paragraph" w:customStyle="1" w:styleId="aff8">
    <w:name w:val="表格内容"/>
    <w:basedOn w:val="a"/>
    <w:qFormat/>
    <w:pPr>
      <w:adjustRightInd w:val="0"/>
      <w:snapToGrid w:val="0"/>
      <w:spacing w:line="300" w:lineRule="exact"/>
      <w:jc w:val="center"/>
    </w:pPr>
    <w:rPr>
      <w:rFonts w:ascii="仿宋_GB2312" w:eastAsia="仿宋_GB2312" w:hAnsi="Calibri" w:cs="Times New Roman"/>
      <w:kern w:val="0"/>
      <w:szCs w:val="24"/>
      <w:fitText w:val="1379"/>
    </w:rPr>
  </w:style>
  <w:style w:type="character" w:customStyle="1" w:styleId="apple-style-span">
    <w:name w:val="apple-style-span"/>
    <w:basedOn w:val="a0"/>
    <w:qFormat/>
    <w:rPr>
      <w:rFonts w:cs="Times New Roman"/>
    </w:rPr>
  </w:style>
  <w:style w:type="paragraph" w:customStyle="1" w:styleId="aff9">
    <w:name w:val="六 正文"/>
    <w:basedOn w:val="a"/>
    <w:link w:val="CharChar0"/>
    <w:qFormat/>
    <w:pPr>
      <w:adjustRightInd w:val="0"/>
      <w:snapToGrid w:val="0"/>
      <w:spacing w:line="490" w:lineRule="exact"/>
      <w:ind w:firstLineChars="200" w:firstLine="200"/>
    </w:pPr>
    <w:rPr>
      <w:rFonts w:ascii="方正仿宋简体" w:eastAsia="方正仿宋简体" w:hAnsi="宋体" w:cs="Times New Roman"/>
      <w:sz w:val="24"/>
      <w:szCs w:val="24"/>
    </w:rPr>
  </w:style>
  <w:style w:type="character" w:customStyle="1" w:styleId="CharChar0">
    <w:name w:val="六 正文 Char Char"/>
    <w:basedOn w:val="a0"/>
    <w:link w:val="aff9"/>
    <w:qFormat/>
    <w:rPr>
      <w:rFonts w:ascii="方正仿宋简体" w:eastAsia="方正仿宋简体" w:hAnsi="宋体"/>
      <w:kern w:val="2"/>
      <w:sz w:val="24"/>
      <w:szCs w:val="24"/>
    </w:rPr>
  </w:style>
  <w:style w:type="paragraph" w:customStyle="1" w:styleId="affa">
    <w:name w:val="四 仿宋小四"/>
    <w:basedOn w:val="a"/>
    <w:link w:val="Charf3"/>
    <w:qFormat/>
    <w:pPr>
      <w:adjustRightInd w:val="0"/>
      <w:snapToGrid w:val="0"/>
      <w:spacing w:beforeLines="50" w:afterLines="50" w:line="480" w:lineRule="exact"/>
      <w:ind w:firstLineChars="196" w:firstLine="472"/>
    </w:pPr>
    <w:rPr>
      <w:rFonts w:ascii="方正仿宋简体" w:eastAsia="宋体" w:hAnsi="宋体" w:cs="Times New Roman"/>
      <w:b/>
      <w:color w:val="000000"/>
      <w:kern w:val="0"/>
      <w:sz w:val="24"/>
      <w:szCs w:val="28"/>
    </w:rPr>
  </w:style>
  <w:style w:type="character" w:customStyle="1" w:styleId="Charf3">
    <w:name w:val="四 仿宋小四 Char"/>
    <w:basedOn w:val="a0"/>
    <w:link w:val="affa"/>
    <w:qFormat/>
    <w:rPr>
      <w:rFonts w:ascii="方正仿宋简体" w:hAnsi="宋体"/>
      <w:b/>
      <w:color w:val="000000"/>
      <w:sz w:val="24"/>
      <w:szCs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1"/>
    <w:basedOn w:val="a"/>
    <w:qFormat/>
  </w:style>
  <w:style w:type="character" w:customStyle="1" w:styleId="shownews1">
    <w:name w:val="shownews1"/>
    <w:basedOn w:val="a0"/>
    <w:qFormat/>
    <w:rPr>
      <w:rFonts w:ascii="ˎ̥" w:hAnsi="ˎ̥" w:hint="default"/>
      <w:color w:val="000033"/>
      <w:sz w:val="18"/>
      <w:szCs w:val="18"/>
    </w:rPr>
  </w:style>
  <w:style w:type="character" w:customStyle="1" w:styleId="affb">
    <w:name w:val="页眉 字符"/>
    <w:qFormat/>
    <w:rPr>
      <w:kern w:val="2"/>
      <w:sz w:val="18"/>
      <w:szCs w:val="18"/>
    </w:rPr>
  </w:style>
  <w:style w:type="character" w:customStyle="1" w:styleId="affc">
    <w:name w:val="页脚 字符"/>
    <w:qFormat/>
    <w:rPr>
      <w:kern w:val="2"/>
      <w:sz w:val="18"/>
      <w:szCs w:val="18"/>
    </w:rPr>
  </w:style>
  <w:style w:type="character" w:customStyle="1" w:styleId="affd">
    <w:name w:val="批注框文本 字符"/>
    <w:qFormat/>
    <w:rPr>
      <w:kern w:val="2"/>
      <w:sz w:val="18"/>
      <w:szCs w:val="18"/>
    </w:rPr>
  </w:style>
  <w:style w:type="paragraph" w:customStyle="1" w:styleId="17">
    <w:name w:val="引用1"/>
    <w:basedOn w:val="a"/>
    <w:next w:val="a"/>
    <w:link w:val="Char13"/>
    <w:uiPriority w:val="29"/>
    <w:qFormat/>
    <w:pPr>
      <w:spacing w:before="200" w:after="160"/>
      <w:ind w:left="864" w:right="864"/>
      <w:jc w:val="center"/>
    </w:pPr>
    <w:rPr>
      <w:rFonts w:ascii="Times New Roman" w:eastAsia="宋体" w:hAnsi="Times New Roman" w:cs="Times New Roman"/>
      <w:i/>
      <w:iCs/>
      <w:color w:val="404040"/>
      <w:szCs w:val="24"/>
    </w:rPr>
  </w:style>
  <w:style w:type="character" w:customStyle="1" w:styleId="Char13">
    <w:name w:val="引用 Char1"/>
    <w:link w:val="17"/>
    <w:uiPriority w:val="29"/>
    <w:qFormat/>
    <w:rPr>
      <w:i/>
      <w:iCs/>
      <w:color w:val="404040"/>
      <w:kern w:val="2"/>
      <w:sz w:val="21"/>
      <w:szCs w:val="24"/>
    </w:rPr>
  </w:style>
  <w:style w:type="character" w:customStyle="1" w:styleId="Charf4">
    <w:name w:val="引用 Char"/>
    <w:basedOn w:val="a0"/>
    <w:uiPriority w:val="99"/>
    <w:qFormat/>
    <w:rPr>
      <w:rFonts w:asciiTheme="minorHAnsi" w:eastAsiaTheme="minorEastAsia" w:hAnsiTheme="minorHAnsi" w:cstheme="minorBidi"/>
      <w:i/>
      <w:iCs/>
      <w:color w:val="000000" w:themeColor="text1"/>
      <w:kern w:val="2"/>
      <w:sz w:val="21"/>
      <w:szCs w:val="22"/>
    </w:rPr>
  </w:style>
  <w:style w:type="paragraph" w:customStyle="1" w:styleId="210">
    <w:name w:val="列出段落21"/>
    <w:basedOn w:val="a"/>
    <w:qFormat/>
    <w:pPr>
      <w:ind w:firstLineChars="200" w:firstLine="420"/>
    </w:pPr>
    <w:rPr>
      <w:rFonts w:ascii="Calibri" w:eastAsia="宋体" w:hAnsi="Calibri" w:cs="Times New Roman"/>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8">
    <w:name w:val="普通(网站)1"/>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6">
    <w:name w:val="列出段落3"/>
    <w:basedOn w:val="a"/>
    <w:uiPriority w:val="99"/>
    <w:unhideWhenUsed/>
    <w:qFormat/>
    <w:pPr>
      <w:ind w:firstLineChars="200" w:firstLine="420"/>
    </w:pPr>
  </w:style>
  <w:style w:type="table" w:customStyle="1" w:styleId="37">
    <w:name w:val="网格型3"/>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3796">
      <w:bodyDiv w:val="1"/>
      <w:marLeft w:val="0"/>
      <w:marRight w:val="0"/>
      <w:marTop w:val="0"/>
      <w:marBottom w:val="0"/>
      <w:divBdr>
        <w:top w:val="none" w:sz="0" w:space="0" w:color="auto"/>
        <w:left w:val="none" w:sz="0" w:space="0" w:color="auto"/>
        <w:bottom w:val="none" w:sz="0" w:space="0" w:color="auto"/>
        <w:right w:val="none" w:sz="0" w:space="0" w:color="auto"/>
      </w:divBdr>
    </w:div>
    <w:div w:id="612244589">
      <w:bodyDiv w:val="1"/>
      <w:marLeft w:val="0"/>
      <w:marRight w:val="0"/>
      <w:marTop w:val="0"/>
      <w:marBottom w:val="0"/>
      <w:divBdr>
        <w:top w:val="none" w:sz="0" w:space="0" w:color="auto"/>
        <w:left w:val="none" w:sz="0" w:space="0" w:color="auto"/>
        <w:bottom w:val="none" w:sz="0" w:space="0" w:color="auto"/>
        <w:right w:val="none" w:sz="0" w:space="0" w:color="auto"/>
      </w:divBdr>
    </w:div>
    <w:div w:id="1044525796">
      <w:bodyDiv w:val="1"/>
      <w:marLeft w:val="0"/>
      <w:marRight w:val="0"/>
      <w:marTop w:val="0"/>
      <w:marBottom w:val="0"/>
      <w:divBdr>
        <w:top w:val="none" w:sz="0" w:space="0" w:color="auto"/>
        <w:left w:val="none" w:sz="0" w:space="0" w:color="auto"/>
        <w:bottom w:val="none" w:sz="0" w:space="0" w:color="auto"/>
        <w:right w:val="none" w:sz="0" w:space="0" w:color="auto"/>
      </w:divBdr>
      <w:divsChild>
        <w:div w:id="1882277951">
          <w:marLeft w:val="0"/>
          <w:marRight w:val="0"/>
          <w:marTop w:val="0"/>
          <w:marBottom w:val="0"/>
          <w:divBdr>
            <w:top w:val="none" w:sz="0" w:space="0" w:color="auto"/>
            <w:left w:val="none" w:sz="0" w:space="0" w:color="auto"/>
            <w:bottom w:val="none" w:sz="0" w:space="0" w:color="auto"/>
            <w:right w:val="none" w:sz="0" w:space="0" w:color="auto"/>
          </w:divBdr>
        </w:div>
      </w:divsChild>
    </w:div>
    <w:div w:id="1235504690">
      <w:bodyDiv w:val="1"/>
      <w:marLeft w:val="0"/>
      <w:marRight w:val="0"/>
      <w:marTop w:val="0"/>
      <w:marBottom w:val="0"/>
      <w:divBdr>
        <w:top w:val="none" w:sz="0" w:space="0" w:color="auto"/>
        <w:left w:val="none" w:sz="0" w:space="0" w:color="auto"/>
        <w:bottom w:val="none" w:sz="0" w:space="0" w:color="auto"/>
        <w:right w:val="none" w:sz="0" w:space="0" w:color="auto"/>
      </w:divBdr>
    </w:div>
    <w:div w:id="1615399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97B3C-AEFB-4B12-8C20-1790FFE4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3313</Words>
  <Characters>18890</Characters>
  <Application>Microsoft Office Word</Application>
  <DocSecurity>0</DocSecurity>
  <Lines>157</Lines>
  <Paragraphs>44</Paragraphs>
  <ScaleCrop>false</ScaleCrop>
  <Company>Microsoft</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Lee</cp:lastModifiedBy>
  <cp:revision>27</cp:revision>
  <cp:lastPrinted>2020-06-17T14:09:00Z</cp:lastPrinted>
  <dcterms:created xsi:type="dcterms:W3CDTF">2020-07-01T08:02:00Z</dcterms:created>
  <dcterms:modified xsi:type="dcterms:W3CDTF">2021-11-03T07:55:00Z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